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172" w:rsidRDefault="001637A1" w:rsidP="001637A1">
      <w:pPr>
        <w:pStyle w:val="Galley"/>
        <w:spacing w:after="160" w:line="360" w:lineRule="exact"/>
        <w:jc w:val="center"/>
        <w:rPr>
          <w:rFonts w:ascii="Times New Roman" w:hAnsi="Times New Roman"/>
          <w:b/>
          <w:spacing w:val="4"/>
          <w:sz w:val="28"/>
          <w:szCs w:val="28"/>
        </w:rPr>
      </w:pPr>
      <w:r w:rsidRPr="00986172">
        <w:rPr>
          <w:rFonts w:ascii="Times New Roman" w:hAnsi="Times New Roman"/>
          <w:b/>
          <w:spacing w:val="4"/>
          <w:sz w:val="28"/>
          <w:szCs w:val="28"/>
        </w:rPr>
        <w:t>ENVIRONMENT, RESOURCES AND</w:t>
      </w:r>
    </w:p>
    <w:p w:rsidR="001637A1" w:rsidRPr="00986172" w:rsidRDefault="001637A1" w:rsidP="001637A1">
      <w:pPr>
        <w:pStyle w:val="Galley"/>
        <w:spacing w:after="160" w:line="360" w:lineRule="exact"/>
        <w:jc w:val="center"/>
        <w:rPr>
          <w:rFonts w:ascii="Times New Roman" w:hAnsi="Times New Roman"/>
          <w:b/>
          <w:spacing w:val="4"/>
          <w:sz w:val="28"/>
          <w:szCs w:val="28"/>
        </w:rPr>
      </w:pPr>
      <w:r w:rsidRPr="00986172">
        <w:rPr>
          <w:rFonts w:ascii="Times New Roman" w:hAnsi="Times New Roman"/>
          <w:b/>
          <w:spacing w:val="4"/>
          <w:sz w:val="28"/>
          <w:szCs w:val="28"/>
        </w:rPr>
        <w:t>DEVELOPMENT</w:t>
      </w:r>
      <w:r w:rsidR="00986172">
        <w:rPr>
          <w:rFonts w:ascii="Times New Roman" w:hAnsi="Times New Roman"/>
          <w:b/>
          <w:spacing w:val="4"/>
          <w:sz w:val="28"/>
          <w:szCs w:val="28"/>
        </w:rPr>
        <w:t xml:space="preserve"> </w:t>
      </w:r>
      <w:r w:rsidRPr="00986172">
        <w:rPr>
          <w:rFonts w:ascii="Times New Roman" w:hAnsi="Times New Roman"/>
          <w:b/>
          <w:spacing w:val="4"/>
          <w:sz w:val="28"/>
          <w:szCs w:val="28"/>
        </w:rPr>
        <w:t>COURT RULES</w:t>
      </w:r>
      <w:r w:rsidR="00E70B7A">
        <w:rPr>
          <w:rFonts w:ascii="Times New Roman" w:hAnsi="Times New Roman"/>
          <w:b/>
          <w:spacing w:val="4"/>
          <w:sz w:val="28"/>
          <w:szCs w:val="28"/>
        </w:rPr>
        <w:t xml:space="preserve"> 2003</w:t>
      </w:r>
    </w:p>
    <w:p w:rsidR="00007E9A" w:rsidRDefault="00007E9A" w:rsidP="00007E9A">
      <w:pPr>
        <w:suppressAutoHyphens/>
        <w:spacing w:line="240" w:lineRule="exact"/>
        <w:jc w:val="center"/>
        <w:rPr>
          <w:szCs w:val="22"/>
        </w:rPr>
      </w:pPr>
      <w:r>
        <w:rPr>
          <w:szCs w:val="22"/>
        </w:rPr>
        <w:t xml:space="preserve">(as </w:t>
      </w:r>
      <w:r w:rsidR="00F72F39">
        <w:rPr>
          <w:szCs w:val="22"/>
        </w:rPr>
        <w:t>varied</w:t>
      </w:r>
      <w:r>
        <w:rPr>
          <w:szCs w:val="22"/>
        </w:rPr>
        <w:t xml:space="preserve"> to the 1</w:t>
      </w:r>
      <w:r w:rsidR="00E70B7A">
        <w:rPr>
          <w:szCs w:val="22"/>
        </w:rPr>
        <w:t>8</w:t>
      </w:r>
      <w:r>
        <w:rPr>
          <w:szCs w:val="22"/>
        </w:rPr>
        <w:t xml:space="preserve"> </w:t>
      </w:r>
      <w:r w:rsidR="00E70B7A">
        <w:rPr>
          <w:szCs w:val="22"/>
        </w:rPr>
        <w:t>May 2020 – Amendment No. 2</w:t>
      </w:r>
      <w:r>
        <w:rPr>
          <w:szCs w:val="22"/>
        </w:rPr>
        <w:t>)</w:t>
      </w:r>
    </w:p>
    <w:p w:rsidR="00007E9A" w:rsidRDefault="00007E9A" w:rsidP="00007E9A">
      <w:pPr>
        <w:suppressAutoHyphens/>
        <w:spacing w:line="240" w:lineRule="exact"/>
        <w:rPr>
          <w:spacing w:val="-2"/>
          <w:szCs w:val="23"/>
        </w:rPr>
      </w:pPr>
    </w:p>
    <w:p w:rsidR="00007E9A" w:rsidRDefault="00007E9A" w:rsidP="00007E9A">
      <w:pPr>
        <w:suppressAutoHyphens/>
        <w:spacing w:line="240" w:lineRule="exact"/>
        <w:rPr>
          <w:spacing w:val="-2"/>
          <w:szCs w:val="23"/>
        </w:rPr>
      </w:pPr>
      <w:r>
        <w:rPr>
          <w:spacing w:val="-2"/>
          <w:szCs w:val="23"/>
        </w:rPr>
        <w:t>The Environment, Resources and Development Court Rules, dated 24 April 2003, which came into operation 8</w:t>
      </w:r>
      <w:r w:rsidRPr="00007E9A">
        <w:rPr>
          <w:spacing w:val="-2"/>
          <w:szCs w:val="23"/>
          <w:vertAlign w:val="superscript"/>
        </w:rPr>
        <w:t>th</w:t>
      </w:r>
      <w:r>
        <w:rPr>
          <w:spacing w:val="-2"/>
          <w:szCs w:val="23"/>
        </w:rPr>
        <w:t xml:space="preserve"> May 2003 (</w:t>
      </w:r>
      <w:r w:rsidRPr="00F72F39">
        <w:rPr>
          <w:i/>
          <w:spacing w:val="-2"/>
          <w:szCs w:val="23"/>
        </w:rPr>
        <w:t>Government Gazette</w:t>
      </w:r>
      <w:r>
        <w:rPr>
          <w:spacing w:val="-2"/>
          <w:szCs w:val="23"/>
        </w:rPr>
        <w:t xml:space="preserve"> 8 May 2003, p. 1871) have been varied by Environment, Resources and Development Court Rules date</w:t>
      </w:r>
      <w:r w:rsidR="00F72F39">
        <w:rPr>
          <w:spacing w:val="-2"/>
          <w:szCs w:val="23"/>
        </w:rPr>
        <w:t>d</w:t>
      </w:r>
      <w:r>
        <w:rPr>
          <w:spacing w:val="-2"/>
          <w:szCs w:val="23"/>
        </w:rPr>
        <w:t>:</w:t>
      </w:r>
    </w:p>
    <w:p w:rsidR="00007E9A" w:rsidRDefault="00007E9A" w:rsidP="00007E9A">
      <w:pPr>
        <w:suppressAutoHyphens/>
        <w:spacing w:line="240" w:lineRule="exact"/>
        <w:rPr>
          <w:spacing w:val="-2"/>
          <w:szCs w:val="23"/>
        </w:rPr>
      </w:pPr>
    </w:p>
    <w:tbl>
      <w:tblPr>
        <w:tblW w:w="0" w:type="auto"/>
        <w:tblLayout w:type="fixed"/>
        <w:tblLook w:val="0000" w:firstRow="0" w:lastRow="0" w:firstColumn="0" w:lastColumn="0" w:noHBand="0" w:noVBand="0"/>
      </w:tblPr>
      <w:tblGrid>
        <w:gridCol w:w="1668"/>
        <w:gridCol w:w="2160"/>
        <w:gridCol w:w="3000"/>
        <w:gridCol w:w="2411"/>
      </w:tblGrid>
      <w:tr w:rsidR="00007E9A" w:rsidTr="00007E9A">
        <w:tc>
          <w:tcPr>
            <w:tcW w:w="1668" w:type="dxa"/>
            <w:tcBorders>
              <w:top w:val="nil"/>
              <w:left w:val="nil"/>
              <w:bottom w:val="nil"/>
              <w:right w:val="nil"/>
            </w:tcBorders>
          </w:tcPr>
          <w:p w:rsidR="00007E9A" w:rsidRDefault="00007E9A" w:rsidP="00007E9A">
            <w:pPr>
              <w:tabs>
                <w:tab w:val="left" w:pos="709"/>
                <w:tab w:val="left" w:pos="3119"/>
                <w:tab w:val="left" w:pos="6237"/>
              </w:tabs>
              <w:suppressAutoHyphens/>
              <w:spacing w:after="60"/>
              <w:jc w:val="center"/>
              <w:rPr>
                <w:spacing w:val="-2"/>
                <w:sz w:val="23"/>
                <w:szCs w:val="23"/>
              </w:rPr>
            </w:pPr>
            <w:r>
              <w:rPr>
                <w:spacing w:val="-2"/>
                <w:sz w:val="23"/>
                <w:szCs w:val="23"/>
              </w:rPr>
              <w:t>Amendment #</w:t>
            </w:r>
          </w:p>
        </w:tc>
        <w:tc>
          <w:tcPr>
            <w:tcW w:w="2160"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p>
        </w:tc>
        <w:tc>
          <w:tcPr>
            <w:tcW w:w="3000"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r>
              <w:rPr>
                <w:spacing w:val="-2"/>
                <w:sz w:val="23"/>
                <w:szCs w:val="23"/>
              </w:rPr>
              <w:t>Gazette</w:t>
            </w:r>
          </w:p>
        </w:tc>
        <w:tc>
          <w:tcPr>
            <w:tcW w:w="2411"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r>
              <w:rPr>
                <w:spacing w:val="-2"/>
                <w:sz w:val="23"/>
                <w:szCs w:val="23"/>
              </w:rPr>
              <w:t>Date of Operation</w:t>
            </w:r>
          </w:p>
        </w:tc>
      </w:tr>
      <w:tr w:rsidR="00007E9A" w:rsidTr="00007E9A">
        <w:tc>
          <w:tcPr>
            <w:tcW w:w="1668" w:type="dxa"/>
            <w:tcBorders>
              <w:top w:val="nil"/>
              <w:left w:val="nil"/>
              <w:bottom w:val="nil"/>
              <w:right w:val="nil"/>
            </w:tcBorders>
          </w:tcPr>
          <w:p w:rsidR="00007E9A" w:rsidRDefault="00007E9A" w:rsidP="00007E9A">
            <w:pPr>
              <w:tabs>
                <w:tab w:val="left" w:pos="709"/>
                <w:tab w:val="left" w:pos="3119"/>
                <w:tab w:val="left" w:pos="6237"/>
              </w:tabs>
              <w:suppressAutoHyphens/>
              <w:spacing w:after="60"/>
              <w:jc w:val="center"/>
              <w:rPr>
                <w:spacing w:val="-2"/>
                <w:sz w:val="23"/>
                <w:szCs w:val="23"/>
              </w:rPr>
            </w:pPr>
            <w:r>
              <w:rPr>
                <w:spacing w:val="-2"/>
                <w:sz w:val="23"/>
                <w:szCs w:val="23"/>
              </w:rPr>
              <w:t>1</w:t>
            </w:r>
          </w:p>
        </w:tc>
        <w:tc>
          <w:tcPr>
            <w:tcW w:w="2160"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r>
              <w:rPr>
                <w:spacing w:val="-2"/>
                <w:sz w:val="23"/>
                <w:szCs w:val="23"/>
              </w:rPr>
              <w:t>30 May 2014</w:t>
            </w:r>
          </w:p>
        </w:tc>
        <w:tc>
          <w:tcPr>
            <w:tcW w:w="3000"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r>
              <w:rPr>
                <w:spacing w:val="-2"/>
                <w:sz w:val="23"/>
                <w:szCs w:val="23"/>
              </w:rPr>
              <w:t>19 June 2014, p.2806</w:t>
            </w:r>
          </w:p>
        </w:tc>
        <w:tc>
          <w:tcPr>
            <w:tcW w:w="2411"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r>
              <w:rPr>
                <w:spacing w:val="-2"/>
                <w:sz w:val="23"/>
                <w:szCs w:val="23"/>
              </w:rPr>
              <w:t>1 July 2014</w:t>
            </w:r>
          </w:p>
        </w:tc>
      </w:tr>
      <w:tr w:rsidR="00007E9A" w:rsidRPr="00E70B7A" w:rsidTr="00007E9A">
        <w:tc>
          <w:tcPr>
            <w:tcW w:w="1668" w:type="dxa"/>
            <w:tcBorders>
              <w:top w:val="nil"/>
              <w:left w:val="nil"/>
              <w:bottom w:val="nil"/>
              <w:right w:val="nil"/>
            </w:tcBorders>
          </w:tcPr>
          <w:p w:rsidR="00007E9A" w:rsidRPr="00E70B7A" w:rsidRDefault="00E70B7A" w:rsidP="00007E9A">
            <w:pPr>
              <w:tabs>
                <w:tab w:val="left" w:pos="709"/>
                <w:tab w:val="left" w:pos="3119"/>
                <w:tab w:val="left" w:pos="6237"/>
              </w:tabs>
              <w:suppressAutoHyphens/>
              <w:spacing w:after="60"/>
              <w:jc w:val="center"/>
              <w:rPr>
                <w:b/>
                <w:spacing w:val="-2"/>
                <w:sz w:val="23"/>
                <w:szCs w:val="23"/>
              </w:rPr>
            </w:pPr>
            <w:r w:rsidRPr="00E70B7A">
              <w:rPr>
                <w:b/>
                <w:spacing w:val="-2"/>
                <w:sz w:val="23"/>
                <w:szCs w:val="23"/>
              </w:rPr>
              <w:t>2</w:t>
            </w:r>
          </w:p>
        </w:tc>
        <w:tc>
          <w:tcPr>
            <w:tcW w:w="2160" w:type="dxa"/>
            <w:tcBorders>
              <w:top w:val="nil"/>
              <w:left w:val="nil"/>
              <w:bottom w:val="nil"/>
              <w:right w:val="nil"/>
            </w:tcBorders>
          </w:tcPr>
          <w:p w:rsidR="00007E9A" w:rsidRPr="00E70B7A" w:rsidRDefault="00E70B7A" w:rsidP="00007E9A">
            <w:pPr>
              <w:tabs>
                <w:tab w:val="left" w:pos="709"/>
                <w:tab w:val="left" w:pos="3119"/>
                <w:tab w:val="left" w:pos="6237"/>
              </w:tabs>
              <w:suppressAutoHyphens/>
              <w:spacing w:after="60"/>
              <w:rPr>
                <w:b/>
                <w:spacing w:val="-2"/>
                <w:sz w:val="23"/>
                <w:szCs w:val="23"/>
              </w:rPr>
            </w:pPr>
            <w:r w:rsidRPr="00E70B7A">
              <w:rPr>
                <w:b/>
                <w:spacing w:val="-2"/>
                <w:sz w:val="23"/>
                <w:szCs w:val="23"/>
              </w:rPr>
              <w:t>8 May 2020</w:t>
            </w:r>
          </w:p>
        </w:tc>
        <w:tc>
          <w:tcPr>
            <w:tcW w:w="3000" w:type="dxa"/>
            <w:tcBorders>
              <w:top w:val="nil"/>
              <w:left w:val="nil"/>
              <w:bottom w:val="nil"/>
              <w:right w:val="nil"/>
            </w:tcBorders>
          </w:tcPr>
          <w:p w:rsidR="00007E9A" w:rsidRPr="00E70B7A" w:rsidRDefault="00E70B7A" w:rsidP="00007E9A">
            <w:pPr>
              <w:tabs>
                <w:tab w:val="left" w:pos="709"/>
                <w:tab w:val="left" w:pos="3119"/>
                <w:tab w:val="left" w:pos="6237"/>
              </w:tabs>
              <w:suppressAutoHyphens/>
              <w:spacing w:after="60"/>
              <w:rPr>
                <w:b/>
                <w:spacing w:val="-2"/>
                <w:sz w:val="23"/>
                <w:szCs w:val="23"/>
              </w:rPr>
            </w:pPr>
            <w:r w:rsidRPr="00E70B7A">
              <w:rPr>
                <w:b/>
                <w:spacing w:val="-2"/>
                <w:sz w:val="23"/>
                <w:szCs w:val="23"/>
              </w:rPr>
              <w:t xml:space="preserve">14 May 2020, p. </w:t>
            </w:r>
            <w:r w:rsidR="00051726">
              <w:rPr>
                <w:b/>
                <w:spacing w:val="-2"/>
                <w:sz w:val="23"/>
                <w:szCs w:val="23"/>
              </w:rPr>
              <w:t>1095</w:t>
            </w:r>
          </w:p>
        </w:tc>
        <w:tc>
          <w:tcPr>
            <w:tcW w:w="2411" w:type="dxa"/>
            <w:tcBorders>
              <w:top w:val="nil"/>
              <w:left w:val="nil"/>
              <w:bottom w:val="nil"/>
              <w:right w:val="nil"/>
            </w:tcBorders>
          </w:tcPr>
          <w:p w:rsidR="00007E9A" w:rsidRPr="00E70B7A" w:rsidRDefault="00E70B7A" w:rsidP="00007E9A">
            <w:pPr>
              <w:tabs>
                <w:tab w:val="left" w:pos="709"/>
                <w:tab w:val="left" w:pos="3119"/>
                <w:tab w:val="left" w:pos="6237"/>
              </w:tabs>
              <w:suppressAutoHyphens/>
              <w:spacing w:after="60"/>
              <w:rPr>
                <w:b/>
                <w:spacing w:val="-2"/>
                <w:sz w:val="23"/>
                <w:szCs w:val="23"/>
              </w:rPr>
            </w:pPr>
            <w:r w:rsidRPr="00E70B7A">
              <w:rPr>
                <w:b/>
                <w:spacing w:val="-2"/>
                <w:sz w:val="23"/>
                <w:szCs w:val="23"/>
              </w:rPr>
              <w:t>18 May 2020</w:t>
            </w:r>
          </w:p>
        </w:tc>
      </w:tr>
      <w:tr w:rsidR="00007E9A" w:rsidTr="00007E9A">
        <w:tc>
          <w:tcPr>
            <w:tcW w:w="1668" w:type="dxa"/>
            <w:tcBorders>
              <w:top w:val="nil"/>
              <w:left w:val="nil"/>
              <w:bottom w:val="nil"/>
              <w:right w:val="nil"/>
            </w:tcBorders>
          </w:tcPr>
          <w:p w:rsidR="00007E9A" w:rsidRDefault="00007E9A" w:rsidP="00007E9A">
            <w:pPr>
              <w:tabs>
                <w:tab w:val="left" w:pos="709"/>
                <w:tab w:val="left" w:pos="3119"/>
                <w:tab w:val="left" w:pos="6237"/>
              </w:tabs>
              <w:suppressAutoHyphens/>
              <w:spacing w:after="60"/>
              <w:jc w:val="center"/>
              <w:rPr>
                <w:spacing w:val="-2"/>
                <w:sz w:val="23"/>
                <w:szCs w:val="23"/>
              </w:rPr>
            </w:pPr>
          </w:p>
        </w:tc>
        <w:tc>
          <w:tcPr>
            <w:tcW w:w="2160"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p>
        </w:tc>
        <w:tc>
          <w:tcPr>
            <w:tcW w:w="3000"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p>
        </w:tc>
        <w:tc>
          <w:tcPr>
            <w:tcW w:w="2411"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p>
        </w:tc>
      </w:tr>
      <w:tr w:rsidR="00007E9A" w:rsidTr="00007E9A">
        <w:tc>
          <w:tcPr>
            <w:tcW w:w="1668" w:type="dxa"/>
            <w:tcBorders>
              <w:top w:val="nil"/>
              <w:left w:val="nil"/>
              <w:bottom w:val="nil"/>
              <w:right w:val="nil"/>
            </w:tcBorders>
          </w:tcPr>
          <w:p w:rsidR="00007E9A" w:rsidRDefault="00007E9A" w:rsidP="00007E9A">
            <w:pPr>
              <w:tabs>
                <w:tab w:val="left" w:pos="709"/>
                <w:tab w:val="left" w:pos="3119"/>
                <w:tab w:val="left" w:pos="6237"/>
              </w:tabs>
              <w:suppressAutoHyphens/>
              <w:spacing w:after="60"/>
              <w:jc w:val="center"/>
              <w:rPr>
                <w:spacing w:val="-2"/>
                <w:sz w:val="23"/>
                <w:szCs w:val="23"/>
              </w:rPr>
            </w:pPr>
          </w:p>
        </w:tc>
        <w:tc>
          <w:tcPr>
            <w:tcW w:w="2160"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p>
        </w:tc>
        <w:tc>
          <w:tcPr>
            <w:tcW w:w="3000"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p>
        </w:tc>
        <w:tc>
          <w:tcPr>
            <w:tcW w:w="2411" w:type="dxa"/>
            <w:tcBorders>
              <w:top w:val="nil"/>
              <w:left w:val="nil"/>
              <w:bottom w:val="nil"/>
              <w:right w:val="nil"/>
            </w:tcBorders>
          </w:tcPr>
          <w:p w:rsidR="00007E9A" w:rsidRDefault="00007E9A" w:rsidP="00007E9A">
            <w:pPr>
              <w:tabs>
                <w:tab w:val="left" w:pos="709"/>
                <w:tab w:val="left" w:pos="3119"/>
                <w:tab w:val="left" w:pos="6237"/>
              </w:tabs>
              <w:suppressAutoHyphens/>
              <w:spacing w:after="60"/>
              <w:rPr>
                <w:spacing w:val="-2"/>
                <w:sz w:val="23"/>
                <w:szCs w:val="23"/>
              </w:rPr>
            </w:pPr>
          </w:p>
        </w:tc>
      </w:tr>
    </w:tbl>
    <w:p w:rsidR="00986172" w:rsidRDefault="00986172" w:rsidP="005C555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rPr>
          <w:rFonts w:ascii="Times New Roman" w:hAnsi="Times New Roman"/>
          <w:sz w:val="24"/>
          <w:szCs w:val="24"/>
        </w:rPr>
      </w:pPr>
    </w:p>
    <w:p w:rsidR="001637A1" w:rsidRDefault="001637A1" w:rsidP="005C555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rPr>
          <w:rFonts w:ascii="Times New Roman" w:eastAsia="MS Mincho" w:hAnsi="Times New Roman"/>
          <w:sz w:val="24"/>
          <w:szCs w:val="24"/>
        </w:rPr>
      </w:pPr>
      <w:proofErr w:type="gramStart"/>
      <w:r w:rsidRPr="001637A1">
        <w:rPr>
          <w:rFonts w:ascii="Times New Roman" w:hAnsi="Times New Roman"/>
          <w:sz w:val="24"/>
          <w:szCs w:val="24"/>
        </w:rPr>
        <w:t xml:space="preserve">BY </w:t>
      </w:r>
      <w:r w:rsidRPr="001637A1">
        <w:rPr>
          <w:rFonts w:ascii="Times New Roman" w:eastAsia="MS Mincho" w:hAnsi="Times New Roman"/>
          <w:sz w:val="24"/>
          <w:szCs w:val="24"/>
        </w:rPr>
        <w:t>virtue of</w:t>
      </w:r>
      <w:proofErr w:type="gramEnd"/>
      <w:r w:rsidRPr="001637A1">
        <w:rPr>
          <w:rFonts w:ascii="Times New Roman" w:eastAsia="MS Mincho" w:hAnsi="Times New Roman"/>
          <w:sz w:val="24"/>
          <w:szCs w:val="24"/>
        </w:rPr>
        <w:t xml:space="preserve"> the provisions of section 48 of the </w:t>
      </w:r>
      <w:r w:rsidRPr="005C5554">
        <w:rPr>
          <w:rFonts w:ascii="Times New Roman" w:eastAsia="MS Mincho" w:hAnsi="Times New Roman"/>
          <w:i/>
          <w:sz w:val="24"/>
          <w:szCs w:val="24"/>
        </w:rPr>
        <w:t>Environment, Resources and Development Court Act 1993</w:t>
      </w:r>
      <w:r w:rsidRPr="001637A1">
        <w:rPr>
          <w:rFonts w:ascii="Times New Roman" w:eastAsia="MS Mincho" w:hAnsi="Times New Roman"/>
          <w:sz w:val="24"/>
          <w:szCs w:val="24"/>
        </w:rPr>
        <w:t>, and of all other enabling powers, we, Christine Louise Trenorden, Presiding Member of the Environment, Resources and Development Court, and Susanne Denise Cole, a Judge of that Court, hereby make the following Rules of Court.</w:t>
      </w:r>
    </w:p>
    <w:p w:rsidR="00E70B7A" w:rsidRDefault="00E70B7A">
      <w:pPr>
        <w:overflowPunct/>
        <w:autoSpaceDE/>
        <w:autoSpaceDN/>
        <w:adjustRightInd/>
        <w:spacing w:after="200" w:line="276" w:lineRule="auto"/>
        <w:jc w:val="left"/>
        <w:textAlignment w:val="auto"/>
        <w:rPr>
          <w:rFonts w:eastAsia="MS Mincho"/>
          <w:szCs w:val="24"/>
          <w:lang w:eastAsia="en-AU"/>
        </w:rPr>
      </w:pPr>
      <w:r>
        <w:rPr>
          <w:rFonts w:eastAsia="MS Mincho"/>
          <w:szCs w:val="24"/>
        </w:rPr>
        <w:br w:type="page"/>
      </w:r>
    </w:p>
    <w:sdt>
      <w:sdtPr>
        <w:rPr>
          <w:rFonts w:ascii="Times New Roman" w:eastAsia="Times New Roman" w:hAnsi="Times New Roman"/>
          <w:b w:val="0"/>
          <w:bCs w:val="0"/>
          <w:kern w:val="0"/>
          <w:sz w:val="24"/>
          <w:szCs w:val="20"/>
          <w:lang w:val="en-AU" w:bidi="ar-SA"/>
        </w:rPr>
        <w:id w:val="903958942"/>
        <w:docPartObj>
          <w:docPartGallery w:val="Table of Contents"/>
          <w:docPartUnique/>
        </w:docPartObj>
      </w:sdtPr>
      <w:sdtEndPr>
        <w:rPr>
          <w:noProof/>
        </w:rPr>
      </w:sdtEndPr>
      <w:sdtContent>
        <w:p w:rsidR="002214C2" w:rsidRPr="00EA6C5E" w:rsidRDefault="002214C2">
          <w:pPr>
            <w:pStyle w:val="TOCHeading"/>
            <w:rPr>
              <w:rFonts w:ascii="Times New Roman" w:hAnsi="Times New Roman"/>
            </w:rPr>
          </w:pPr>
          <w:r w:rsidRPr="00EA6C5E">
            <w:rPr>
              <w:rFonts w:ascii="Times New Roman" w:hAnsi="Times New Roman"/>
            </w:rPr>
            <w:t>Contents</w:t>
          </w:r>
        </w:p>
        <w:p w:rsidR="0010672C" w:rsidRDefault="002214C2">
          <w:pPr>
            <w:pStyle w:val="TOC1"/>
            <w:tabs>
              <w:tab w:val="right" w:leader="dot" w:pos="9628"/>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1894892" w:history="1">
            <w:r w:rsidR="0010672C" w:rsidRPr="00091284">
              <w:rPr>
                <w:rStyle w:val="Hyperlink"/>
                <w:rFonts w:eastAsia="MS Mincho"/>
                <w:noProof/>
                <w:lang w:bidi="en-US"/>
              </w:rPr>
              <w:t>Part 1—General</w:t>
            </w:r>
            <w:r w:rsidR="0010672C">
              <w:rPr>
                <w:noProof/>
                <w:webHidden/>
              </w:rPr>
              <w:tab/>
            </w:r>
            <w:r w:rsidR="0010672C">
              <w:rPr>
                <w:noProof/>
                <w:webHidden/>
              </w:rPr>
              <w:fldChar w:fldCharType="begin"/>
            </w:r>
            <w:r w:rsidR="0010672C">
              <w:rPr>
                <w:noProof/>
                <w:webHidden/>
              </w:rPr>
              <w:instrText xml:space="preserve"> PAGEREF _Toc41894892 \h </w:instrText>
            </w:r>
            <w:r w:rsidR="0010672C">
              <w:rPr>
                <w:noProof/>
                <w:webHidden/>
              </w:rPr>
            </w:r>
            <w:r w:rsidR="0010672C">
              <w:rPr>
                <w:noProof/>
                <w:webHidden/>
              </w:rPr>
              <w:fldChar w:fldCharType="separate"/>
            </w:r>
            <w:r w:rsidR="0010672C">
              <w:rPr>
                <w:noProof/>
                <w:webHidden/>
              </w:rPr>
              <w:t>3</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893" w:history="1">
            <w:r w:rsidR="0010672C" w:rsidRPr="00091284">
              <w:rPr>
                <w:rStyle w:val="Hyperlink"/>
                <w:rFonts w:eastAsia="MS Mincho"/>
                <w:noProof/>
                <w:lang w:bidi="en-US"/>
              </w:rPr>
              <w:t>Part 2—Definitions</w:t>
            </w:r>
            <w:r w:rsidR="0010672C">
              <w:rPr>
                <w:noProof/>
                <w:webHidden/>
              </w:rPr>
              <w:tab/>
            </w:r>
            <w:r w:rsidR="0010672C">
              <w:rPr>
                <w:noProof/>
                <w:webHidden/>
              </w:rPr>
              <w:fldChar w:fldCharType="begin"/>
            </w:r>
            <w:r w:rsidR="0010672C">
              <w:rPr>
                <w:noProof/>
                <w:webHidden/>
              </w:rPr>
              <w:instrText xml:space="preserve"> PAGEREF _Toc41894893 \h </w:instrText>
            </w:r>
            <w:r w:rsidR="0010672C">
              <w:rPr>
                <w:noProof/>
                <w:webHidden/>
              </w:rPr>
            </w:r>
            <w:r w:rsidR="0010672C">
              <w:rPr>
                <w:noProof/>
                <w:webHidden/>
              </w:rPr>
              <w:fldChar w:fldCharType="separate"/>
            </w:r>
            <w:r w:rsidR="0010672C">
              <w:rPr>
                <w:noProof/>
                <w:webHidden/>
              </w:rPr>
              <w:t>4</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894" w:history="1">
            <w:r w:rsidR="0010672C" w:rsidRPr="00091284">
              <w:rPr>
                <w:rStyle w:val="Hyperlink"/>
                <w:rFonts w:eastAsia="MS Mincho"/>
                <w:noProof/>
                <w:lang w:bidi="en-US"/>
              </w:rPr>
              <w:t>Part 3—Administration</w:t>
            </w:r>
            <w:r w:rsidR="0010672C">
              <w:rPr>
                <w:noProof/>
                <w:webHidden/>
              </w:rPr>
              <w:tab/>
            </w:r>
            <w:r w:rsidR="0010672C">
              <w:rPr>
                <w:noProof/>
                <w:webHidden/>
              </w:rPr>
              <w:fldChar w:fldCharType="begin"/>
            </w:r>
            <w:r w:rsidR="0010672C">
              <w:rPr>
                <w:noProof/>
                <w:webHidden/>
              </w:rPr>
              <w:instrText xml:space="preserve"> PAGEREF _Toc41894894 \h </w:instrText>
            </w:r>
            <w:r w:rsidR="0010672C">
              <w:rPr>
                <w:noProof/>
                <w:webHidden/>
              </w:rPr>
            </w:r>
            <w:r w:rsidR="0010672C">
              <w:rPr>
                <w:noProof/>
                <w:webHidden/>
              </w:rPr>
              <w:fldChar w:fldCharType="separate"/>
            </w:r>
            <w:r w:rsidR="0010672C">
              <w:rPr>
                <w:noProof/>
                <w:webHidden/>
              </w:rPr>
              <w:t>8</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895" w:history="1">
            <w:r w:rsidR="0010672C" w:rsidRPr="00091284">
              <w:rPr>
                <w:rStyle w:val="Hyperlink"/>
                <w:rFonts w:eastAsia="MS Mincho"/>
                <w:noProof/>
                <w:lang w:bidi="en-US"/>
              </w:rPr>
              <w:t>Part 3A—E-Business Transactions***************************************</w:t>
            </w:r>
            <w:r w:rsidR="0010672C">
              <w:rPr>
                <w:noProof/>
                <w:webHidden/>
              </w:rPr>
              <w:tab/>
            </w:r>
            <w:r w:rsidR="0010672C">
              <w:rPr>
                <w:noProof/>
                <w:webHidden/>
              </w:rPr>
              <w:fldChar w:fldCharType="begin"/>
            </w:r>
            <w:r w:rsidR="0010672C">
              <w:rPr>
                <w:noProof/>
                <w:webHidden/>
              </w:rPr>
              <w:instrText xml:space="preserve"> PAGEREF _Toc41894895 \h </w:instrText>
            </w:r>
            <w:r w:rsidR="0010672C">
              <w:rPr>
                <w:noProof/>
                <w:webHidden/>
              </w:rPr>
            </w:r>
            <w:r w:rsidR="0010672C">
              <w:rPr>
                <w:noProof/>
                <w:webHidden/>
              </w:rPr>
              <w:fldChar w:fldCharType="separate"/>
            </w:r>
            <w:r w:rsidR="0010672C">
              <w:rPr>
                <w:noProof/>
                <w:webHidden/>
              </w:rPr>
              <w:t>9</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896" w:history="1">
            <w:r w:rsidR="0010672C" w:rsidRPr="00091284">
              <w:rPr>
                <w:rStyle w:val="Hyperlink"/>
                <w:rFonts w:eastAsia="MS Mincho"/>
                <w:noProof/>
                <w:lang w:bidi="en-US"/>
              </w:rPr>
              <w:t>Part 3A—Parties to Proceedings</w:t>
            </w:r>
            <w:r w:rsidR="0010672C">
              <w:rPr>
                <w:noProof/>
                <w:webHidden/>
              </w:rPr>
              <w:tab/>
            </w:r>
            <w:r w:rsidR="0010672C">
              <w:rPr>
                <w:noProof/>
                <w:webHidden/>
              </w:rPr>
              <w:fldChar w:fldCharType="begin"/>
            </w:r>
            <w:r w:rsidR="0010672C">
              <w:rPr>
                <w:noProof/>
                <w:webHidden/>
              </w:rPr>
              <w:instrText xml:space="preserve"> PAGEREF _Toc41894896 \h </w:instrText>
            </w:r>
            <w:r w:rsidR="0010672C">
              <w:rPr>
                <w:noProof/>
                <w:webHidden/>
              </w:rPr>
            </w:r>
            <w:r w:rsidR="0010672C">
              <w:rPr>
                <w:noProof/>
                <w:webHidden/>
              </w:rPr>
              <w:fldChar w:fldCharType="separate"/>
            </w:r>
            <w:r w:rsidR="0010672C">
              <w:rPr>
                <w:noProof/>
                <w:webHidden/>
              </w:rPr>
              <w:t>9</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897" w:history="1">
            <w:r w:rsidR="0010672C" w:rsidRPr="00091284">
              <w:rPr>
                <w:rStyle w:val="Hyperlink"/>
                <w:rFonts w:eastAsia="MS Mincho"/>
                <w:noProof/>
                <w:lang w:bidi="en-US"/>
              </w:rPr>
              <w:t>Part 3B—Parties to Mining Appeals</w:t>
            </w:r>
            <w:r w:rsidR="0010672C">
              <w:rPr>
                <w:noProof/>
                <w:webHidden/>
              </w:rPr>
              <w:tab/>
            </w:r>
            <w:r w:rsidR="0010672C">
              <w:rPr>
                <w:noProof/>
                <w:webHidden/>
              </w:rPr>
              <w:fldChar w:fldCharType="begin"/>
            </w:r>
            <w:r w:rsidR="0010672C">
              <w:rPr>
                <w:noProof/>
                <w:webHidden/>
              </w:rPr>
              <w:instrText xml:space="preserve"> PAGEREF _Toc41894897 \h </w:instrText>
            </w:r>
            <w:r w:rsidR="0010672C">
              <w:rPr>
                <w:noProof/>
                <w:webHidden/>
              </w:rPr>
            </w:r>
            <w:r w:rsidR="0010672C">
              <w:rPr>
                <w:noProof/>
                <w:webHidden/>
              </w:rPr>
              <w:fldChar w:fldCharType="separate"/>
            </w:r>
            <w:r w:rsidR="0010672C">
              <w:rPr>
                <w:noProof/>
                <w:webHidden/>
              </w:rPr>
              <w:t>9</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898" w:history="1">
            <w:r w:rsidR="0010672C" w:rsidRPr="00091284">
              <w:rPr>
                <w:rStyle w:val="Hyperlink"/>
                <w:rFonts w:eastAsia="MS Mincho"/>
                <w:noProof/>
                <w:lang w:bidi="en-US"/>
              </w:rPr>
              <w:t>Part 3C—Electronic Court Management System</w:t>
            </w:r>
            <w:r w:rsidR="0010672C">
              <w:rPr>
                <w:noProof/>
                <w:webHidden/>
              </w:rPr>
              <w:tab/>
            </w:r>
            <w:r w:rsidR="0010672C">
              <w:rPr>
                <w:noProof/>
                <w:webHidden/>
              </w:rPr>
              <w:fldChar w:fldCharType="begin"/>
            </w:r>
            <w:r w:rsidR="0010672C">
              <w:rPr>
                <w:noProof/>
                <w:webHidden/>
              </w:rPr>
              <w:instrText xml:space="preserve"> PAGEREF _Toc41894898 \h </w:instrText>
            </w:r>
            <w:r w:rsidR="0010672C">
              <w:rPr>
                <w:noProof/>
                <w:webHidden/>
              </w:rPr>
            </w:r>
            <w:r w:rsidR="0010672C">
              <w:rPr>
                <w:noProof/>
                <w:webHidden/>
              </w:rPr>
              <w:fldChar w:fldCharType="separate"/>
            </w:r>
            <w:r w:rsidR="0010672C">
              <w:rPr>
                <w:noProof/>
                <w:webHidden/>
              </w:rPr>
              <w:t>9</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899" w:history="1">
            <w:r w:rsidR="0010672C" w:rsidRPr="00091284">
              <w:rPr>
                <w:rStyle w:val="Hyperlink"/>
                <w:rFonts w:eastAsia="MS Mincho"/>
                <w:noProof/>
                <w:lang w:bidi="en-US"/>
              </w:rPr>
              <w:t>Part 3D—Registered Users</w:t>
            </w:r>
            <w:r w:rsidR="0010672C">
              <w:rPr>
                <w:noProof/>
                <w:webHidden/>
              </w:rPr>
              <w:tab/>
            </w:r>
            <w:r w:rsidR="0010672C">
              <w:rPr>
                <w:noProof/>
                <w:webHidden/>
              </w:rPr>
              <w:fldChar w:fldCharType="begin"/>
            </w:r>
            <w:r w:rsidR="0010672C">
              <w:rPr>
                <w:noProof/>
                <w:webHidden/>
              </w:rPr>
              <w:instrText xml:space="preserve"> PAGEREF _Toc41894899 \h </w:instrText>
            </w:r>
            <w:r w:rsidR="0010672C">
              <w:rPr>
                <w:noProof/>
                <w:webHidden/>
              </w:rPr>
            </w:r>
            <w:r w:rsidR="0010672C">
              <w:rPr>
                <w:noProof/>
                <w:webHidden/>
              </w:rPr>
              <w:fldChar w:fldCharType="separate"/>
            </w:r>
            <w:r w:rsidR="0010672C">
              <w:rPr>
                <w:noProof/>
                <w:webHidden/>
              </w:rPr>
              <w:t>10</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0" w:history="1">
            <w:r w:rsidR="0010672C" w:rsidRPr="00091284">
              <w:rPr>
                <w:rStyle w:val="Hyperlink"/>
                <w:rFonts w:eastAsia="MS Mincho"/>
                <w:noProof/>
                <w:lang w:bidi="en-US"/>
              </w:rPr>
              <w:t>Part 3E—Originals of Documents Uploaded into Electronic System</w:t>
            </w:r>
            <w:r w:rsidR="0010672C">
              <w:rPr>
                <w:noProof/>
                <w:webHidden/>
              </w:rPr>
              <w:tab/>
            </w:r>
            <w:r w:rsidR="0010672C">
              <w:rPr>
                <w:noProof/>
                <w:webHidden/>
              </w:rPr>
              <w:fldChar w:fldCharType="begin"/>
            </w:r>
            <w:r w:rsidR="0010672C">
              <w:rPr>
                <w:noProof/>
                <w:webHidden/>
              </w:rPr>
              <w:instrText xml:space="preserve"> PAGEREF _Toc41894900 \h </w:instrText>
            </w:r>
            <w:r w:rsidR="0010672C">
              <w:rPr>
                <w:noProof/>
                <w:webHidden/>
              </w:rPr>
            </w:r>
            <w:r w:rsidR="0010672C">
              <w:rPr>
                <w:noProof/>
                <w:webHidden/>
              </w:rPr>
              <w:fldChar w:fldCharType="separate"/>
            </w:r>
            <w:r w:rsidR="0010672C">
              <w:rPr>
                <w:noProof/>
                <w:webHidden/>
              </w:rPr>
              <w:t>10</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1" w:history="1">
            <w:r w:rsidR="0010672C" w:rsidRPr="00091284">
              <w:rPr>
                <w:rStyle w:val="Hyperlink"/>
                <w:rFonts w:eastAsia="MS Mincho"/>
                <w:noProof/>
                <w:lang w:bidi="en-US"/>
              </w:rPr>
              <w:t>Part 3F—Official Record of the Court</w:t>
            </w:r>
            <w:r w:rsidR="0010672C">
              <w:rPr>
                <w:noProof/>
                <w:webHidden/>
              </w:rPr>
              <w:tab/>
            </w:r>
            <w:r w:rsidR="0010672C">
              <w:rPr>
                <w:noProof/>
                <w:webHidden/>
              </w:rPr>
              <w:fldChar w:fldCharType="begin"/>
            </w:r>
            <w:r w:rsidR="0010672C">
              <w:rPr>
                <w:noProof/>
                <w:webHidden/>
              </w:rPr>
              <w:instrText xml:space="preserve"> PAGEREF _Toc41894901 \h </w:instrText>
            </w:r>
            <w:r w:rsidR="0010672C">
              <w:rPr>
                <w:noProof/>
                <w:webHidden/>
              </w:rPr>
            </w:r>
            <w:r w:rsidR="0010672C">
              <w:rPr>
                <w:noProof/>
                <w:webHidden/>
              </w:rPr>
              <w:fldChar w:fldCharType="separate"/>
            </w:r>
            <w:r w:rsidR="0010672C">
              <w:rPr>
                <w:noProof/>
                <w:webHidden/>
              </w:rPr>
              <w:t>11</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2" w:history="1">
            <w:r w:rsidR="0010672C" w:rsidRPr="00091284">
              <w:rPr>
                <w:rStyle w:val="Hyperlink"/>
                <w:rFonts w:eastAsia="MS Mincho"/>
                <w:noProof/>
                <w:lang w:bidi="en-US"/>
              </w:rPr>
              <w:t>Part 3G—Manner of Amendment</w:t>
            </w:r>
            <w:r w:rsidR="0010672C">
              <w:rPr>
                <w:noProof/>
                <w:webHidden/>
              </w:rPr>
              <w:tab/>
            </w:r>
            <w:r w:rsidR="0010672C">
              <w:rPr>
                <w:noProof/>
                <w:webHidden/>
              </w:rPr>
              <w:fldChar w:fldCharType="begin"/>
            </w:r>
            <w:r w:rsidR="0010672C">
              <w:rPr>
                <w:noProof/>
                <w:webHidden/>
              </w:rPr>
              <w:instrText xml:space="preserve"> PAGEREF _Toc41894902 \h </w:instrText>
            </w:r>
            <w:r w:rsidR="0010672C">
              <w:rPr>
                <w:noProof/>
                <w:webHidden/>
              </w:rPr>
            </w:r>
            <w:r w:rsidR="0010672C">
              <w:rPr>
                <w:noProof/>
                <w:webHidden/>
              </w:rPr>
              <w:fldChar w:fldCharType="separate"/>
            </w:r>
            <w:r w:rsidR="0010672C">
              <w:rPr>
                <w:noProof/>
                <w:webHidden/>
              </w:rPr>
              <w:t>11</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3" w:history="1">
            <w:r w:rsidR="0010672C" w:rsidRPr="00091284">
              <w:rPr>
                <w:rStyle w:val="Hyperlink"/>
                <w:rFonts w:eastAsia="MS Mincho"/>
                <w:noProof/>
                <w:lang w:bidi="en-US"/>
              </w:rPr>
              <w:t>Part 4—General Powers of the Court</w:t>
            </w:r>
            <w:r w:rsidR="0010672C">
              <w:rPr>
                <w:noProof/>
                <w:webHidden/>
              </w:rPr>
              <w:tab/>
            </w:r>
            <w:r w:rsidR="0010672C">
              <w:rPr>
                <w:noProof/>
                <w:webHidden/>
              </w:rPr>
              <w:fldChar w:fldCharType="begin"/>
            </w:r>
            <w:r w:rsidR="0010672C">
              <w:rPr>
                <w:noProof/>
                <w:webHidden/>
              </w:rPr>
              <w:instrText xml:space="preserve"> PAGEREF _Toc41894903 \h </w:instrText>
            </w:r>
            <w:r w:rsidR="0010672C">
              <w:rPr>
                <w:noProof/>
                <w:webHidden/>
              </w:rPr>
            </w:r>
            <w:r w:rsidR="0010672C">
              <w:rPr>
                <w:noProof/>
                <w:webHidden/>
              </w:rPr>
              <w:fldChar w:fldCharType="separate"/>
            </w:r>
            <w:r w:rsidR="0010672C">
              <w:rPr>
                <w:noProof/>
                <w:webHidden/>
              </w:rPr>
              <w:t>11</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4" w:history="1">
            <w:r w:rsidR="0010672C" w:rsidRPr="00091284">
              <w:rPr>
                <w:rStyle w:val="Hyperlink"/>
                <w:rFonts w:eastAsia="MS Mincho"/>
                <w:noProof/>
                <w:lang w:bidi="en-US"/>
              </w:rPr>
              <w:t>Part 5—Appeals*****************************************************</w:t>
            </w:r>
            <w:r w:rsidR="0010672C">
              <w:rPr>
                <w:noProof/>
                <w:webHidden/>
              </w:rPr>
              <w:tab/>
            </w:r>
            <w:r w:rsidR="0010672C">
              <w:rPr>
                <w:noProof/>
                <w:webHidden/>
              </w:rPr>
              <w:fldChar w:fldCharType="begin"/>
            </w:r>
            <w:r w:rsidR="0010672C">
              <w:rPr>
                <w:noProof/>
                <w:webHidden/>
              </w:rPr>
              <w:instrText xml:space="preserve"> PAGEREF _Toc41894904 \h </w:instrText>
            </w:r>
            <w:r w:rsidR="0010672C">
              <w:rPr>
                <w:noProof/>
                <w:webHidden/>
              </w:rPr>
            </w:r>
            <w:r w:rsidR="0010672C">
              <w:rPr>
                <w:noProof/>
                <w:webHidden/>
              </w:rPr>
              <w:fldChar w:fldCharType="separate"/>
            </w:r>
            <w:r w:rsidR="0010672C">
              <w:rPr>
                <w:noProof/>
                <w:webHidden/>
              </w:rPr>
              <w:t>15</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5" w:history="1">
            <w:r w:rsidR="0010672C" w:rsidRPr="00091284">
              <w:rPr>
                <w:rStyle w:val="Hyperlink"/>
                <w:rFonts w:eastAsia="MS Mincho"/>
                <w:noProof/>
                <w:lang w:bidi="en-US"/>
              </w:rPr>
              <w:t>Part 5—Appeals Against And reviews of Administrative Decisions</w:t>
            </w:r>
            <w:r w:rsidR="0010672C">
              <w:rPr>
                <w:noProof/>
                <w:webHidden/>
              </w:rPr>
              <w:tab/>
            </w:r>
            <w:r w:rsidR="0010672C">
              <w:rPr>
                <w:noProof/>
                <w:webHidden/>
              </w:rPr>
              <w:fldChar w:fldCharType="begin"/>
            </w:r>
            <w:r w:rsidR="0010672C">
              <w:rPr>
                <w:noProof/>
                <w:webHidden/>
              </w:rPr>
              <w:instrText xml:space="preserve"> PAGEREF _Toc41894905 \h </w:instrText>
            </w:r>
            <w:r w:rsidR="0010672C">
              <w:rPr>
                <w:noProof/>
                <w:webHidden/>
              </w:rPr>
            </w:r>
            <w:r w:rsidR="0010672C">
              <w:rPr>
                <w:noProof/>
                <w:webHidden/>
              </w:rPr>
              <w:fldChar w:fldCharType="separate"/>
            </w:r>
            <w:r w:rsidR="0010672C">
              <w:rPr>
                <w:noProof/>
                <w:webHidden/>
              </w:rPr>
              <w:t>15</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6" w:history="1">
            <w:r w:rsidR="0010672C" w:rsidRPr="00091284">
              <w:rPr>
                <w:rStyle w:val="Hyperlink"/>
                <w:rFonts w:eastAsia="MS Mincho"/>
                <w:noProof/>
                <w:lang w:bidi="en-US"/>
              </w:rPr>
              <w:t>Part 5A—Appeals from the Warden’s Court</w:t>
            </w:r>
            <w:r w:rsidR="0010672C">
              <w:rPr>
                <w:noProof/>
                <w:webHidden/>
              </w:rPr>
              <w:tab/>
            </w:r>
            <w:r w:rsidR="0010672C">
              <w:rPr>
                <w:noProof/>
                <w:webHidden/>
              </w:rPr>
              <w:fldChar w:fldCharType="begin"/>
            </w:r>
            <w:r w:rsidR="0010672C">
              <w:rPr>
                <w:noProof/>
                <w:webHidden/>
              </w:rPr>
              <w:instrText xml:space="preserve"> PAGEREF _Toc41894906 \h </w:instrText>
            </w:r>
            <w:r w:rsidR="0010672C">
              <w:rPr>
                <w:noProof/>
                <w:webHidden/>
              </w:rPr>
            </w:r>
            <w:r w:rsidR="0010672C">
              <w:rPr>
                <w:noProof/>
                <w:webHidden/>
              </w:rPr>
              <w:fldChar w:fldCharType="separate"/>
            </w:r>
            <w:r w:rsidR="0010672C">
              <w:rPr>
                <w:noProof/>
                <w:webHidden/>
              </w:rPr>
              <w:t>17</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7" w:history="1">
            <w:r w:rsidR="0010672C" w:rsidRPr="00091284">
              <w:rPr>
                <w:rStyle w:val="Hyperlink"/>
                <w:rFonts w:eastAsia="MS Mincho"/>
                <w:noProof/>
                <w:lang w:bidi="en-US"/>
              </w:rPr>
              <w:t>Part 6—Applications</w:t>
            </w:r>
            <w:r w:rsidR="0010672C">
              <w:rPr>
                <w:noProof/>
                <w:webHidden/>
              </w:rPr>
              <w:tab/>
            </w:r>
            <w:r w:rsidR="0010672C">
              <w:rPr>
                <w:noProof/>
                <w:webHidden/>
              </w:rPr>
              <w:fldChar w:fldCharType="begin"/>
            </w:r>
            <w:r w:rsidR="0010672C">
              <w:rPr>
                <w:noProof/>
                <w:webHidden/>
              </w:rPr>
              <w:instrText xml:space="preserve"> PAGEREF _Toc41894907 \h </w:instrText>
            </w:r>
            <w:r w:rsidR="0010672C">
              <w:rPr>
                <w:noProof/>
                <w:webHidden/>
              </w:rPr>
            </w:r>
            <w:r w:rsidR="0010672C">
              <w:rPr>
                <w:noProof/>
                <w:webHidden/>
              </w:rPr>
              <w:fldChar w:fldCharType="separate"/>
            </w:r>
            <w:r w:rsidR="0010672C">
              <w:rPr>
                <w:noProof/>
                <w:webHidden/>
              </w:rPr>
              <w:t>19</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8" w:history="1">
            <w:r w:rsidR="0010672C" w:rsidRPr="00091284">
              <w:rPr>
                <w:rStyle w:val="Hyperlink"/>
                <w:rFonts w:eastAsia="MS Mincho"/>
                <w:noProof/>
                <w:lang w:bidi="en-US"/>
              </w:rPr>
              <w:t>Part 6A—Mining Applications</w:t>
            </w:r>
            <w:r w:rsidR="0010672C">
              <w:rPr>
                <w:noProof/>
                <w:webHidden/>
              </w:rPr>
              <w:tab/>
            </w:r>
            <w:r w:rsidR="0010672C">
              <w:rPr>
                <w:noProof/>
                <w:webHidden/>
              </w:rPr>
              <w:fldChar w:fldCharType="begin"/>
            </w:r>
            <w:r w:rsidR="0010672C">
              <w:rPr>
                <w:noProof/>
                <w:webHidden/>
              </w:rPr>
              <w:instrText xml:space="preserve"> PAGEREF _Toc41894908 \h </w:instrText>
            </w:r>
            <w:r w:rsidR="0010672C">
              <w:rPr>
                <w:noProof/>
                <w:webHidden/>
              </w:rPr>
            </w:r>
            <w:r w:rsidR="0010672C">
              <w:rPr>
                <w:noProof/>
                <w:webHidden/>
              </w:rPr>
              <w:fldChar w:fldCharType="separate"/>
            </w:r>
            <w:r w:rsidR="0010672C">
              <w:rPr>
                <w:noProof/>
                <w:webHidden/>
              </w:rPr>
              <w:t>20</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09" w:history="1">
            <w:r w:rsidR="0010672C" w:rsidRPr="00091284">
              <w:rPr>
                <w:rStyle w:val="Hyperlink"/>
                <w:rFonts w:eastAsia="MS Mincho"/>
                <w:noProof/>
                <w:lang w:bidi="en-US"/>
              </w:rPr>
              <w:t>Part 7—Enforcement and Compliance Applications</w:t>
            </w:r>
            <w:r w:rsidR="0010672C">
              <w:rPr>
                <w:noProof/>
                <w:webHidden/>
              </w:rPr>
              <w:tab/>
            </w:r>
            <w:r w:rsidR="0010672C">
              <w:rPr>
                <w:noProof/>
                <w:webHidden/>
              </w:rPr>
              <w:fldChar w:fldCharType="begin"/>
            </w:r>
            <w:r w:rsidR="0010672C">
              <w:rPr>
                <w:noProof/>
                <w:webHidden/>
              </w:rPr>
              <w:instrText xml:space="preserve"> PAGEREF _Toc41894909 \h </w:instrText>
            </w:r>
            <w:r w:rsidR="0010672C">
              <w:rPr>
                <w:noProof/>
                <w:webHidden/>
              </w:rPr>
            </w:r>
            <w:r w:rsidR="0010672C">
              <w:rPr>
                <w:noProof/>
                <w:webHidden/>
              </w:rPr>
              <w:fldChar w:fldCharType="separate"/>
            </w:r>
            <w:r w:rsidR="0010672C">
              <w:rPr>
                <w:noProof/>
                <w:webHidden/>
              </w:rPr>
              <w:t>21</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0" w:history="1">
            <w:r w:rsidR="0010672C" w:rsidRPr="00091284">
              <w:rPr>
                <w:rStyle w:val="Hyperlink"/>
                <w:rFonts w:eastAsia="MS Mincho"/>
                <w:noProof/>
                <w:lang w:bidi="en-US"/>
              </w:rPr>
              <w:t>Part 8—Conferences</w:t>
            </w:r>
            <w:r w:rsidR="0010672C">
              <w:rPr>
                <w:noProof/>
                <w:webHidden/>
              </w:rPr>
              <w:tab/>
            </w:r>
            <w:r w:rsidR="0010672C">
              <w:rPr>
                <w:noProof/>
                <w:webHidden/>
              </w:rPr>
              <w:fldChar w:fldCharType="begin"/>
            </w:r>
            <w:r w:rsidR="0010672C">
              <w:rPr>
                <w:noProof/>
                <w:webHidden/>
              </w:rPr>
              <w:instrText xml:space="preserve"> PAGEREF _Toc41894910 \h </w:instrText>
            </w:r>
            <w:r w:rsidR="0010672C">
              <w:rPr>
                <w:noProof/>
                <w:webHidden/>
              </w:rPr>
            </w:r>
            <w:r w:rsidR="0010672C">
              <w:rPr>
                <w:noProof/>
                <w:webHidden/>
              </w:rPr>
              <w:fldChar w:fldCharType="separate"/>
            </w:r>
            <w:r w:rsidR="0010672C">
              <w:rPr>
                <w:noProof/>
                <w:webHidden/>
              </w:rPr>
              <w:t>23</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1" w:history="1">
            <w:r w:rsidR="0010672C" w:rsidRPr="00091284">
              <w:rPr>
                <w:rStyle w:val="Hyperlink"/>
                <w:rFonts w:eastAsia="MS Mincho"/>
                <w:noProof/>
                <w:lang w:bidi="en-US"/>
              </w:rPr>
              <w:t>Part 9—Mediation</w:t>
            </w:r>
            <w:r w:rsidR="0010672C">
              <w:rPr>
                <w:noProof/>
                <w:webHidden/>
              </w:rPr>
              <w:tab/>
            </w:r>
            <w:r w:rsidR="0010672C">
              <w:rPr>
                <w:noProof/>
                <w:webHidden/>
              </w:rPr>
              <w:fldChar w:fldCharType="begin"/>
            </w:r>
            <w:r w:rsidR="0010672C">
              <w:rPr>
                <w:noProof/>
                <w:webHidden/>
              </w:rPr>
              <w:instrText xml:space="preserve"> PAGEREF _Toc41894911 \h </w:instrText>
            </w:r>
            <w:r w:rsidR="0010672C">
              <w:rPr>
                <w:noProof/>
                <w:webHidden/>
              </w:rPr>
            </w:r>
            <w:r w:rsidR="0010672C">
              <w:rPr>
                <w:noProof/>
                <w:webHidden/>
              </w:rPr>
              <w:fldChar w:fldCharType="separate"/>
            </w:r>
            <w:r w:rsidR="0010672C">
              <w:rPr>
                <w:noProof/>
                <w:webHidden/>
              </w:rPr>
              <w:t>25</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2" w:history="1">
            <w:r w:rsidR="0010672C" w:rsidRPr="00091284">
              <w:rPr>
                <w:rStyle w:val="Hyperlink"/>
                <w:rFonts w:eastAsia="MS Mincho"/>
                <w:noProof/>
                <w:lang w:bidi="en-US"/>
              </w:rPr>
              <w:t>Part 10—Building References</w:t>
            </w:r>
            <w:r w:rsidR="0010672C">
              <w:rPr>
                <w:noProof/>
                <w:webHidden/>
              </w:rPr>
              <w:tab/>
            </w:r>
            <w:r w:rsidR="0010672C">
              <w:rPr>
                <w:noProof/>
                <w:webHidden/>
              </w:rPr>
              <w:fldChar w:fldCharType="begin"/>
            </w:r>
            <w:r w:rsidR="0010672C">
              <w:rPr>
                <w:noProof/>
                <w:webHidden/>
              </w:rPr>
              <w:instrText xml:space="preserve"> PAGEREF _Toc41894912 \h </w:instrText>
            </w:r>
            <w:r w:rsidR="0010672C">
              <w:rPr>
                <w:noProof/>
                <w:webHidden/>
              </w:rPr>
            </w:r>
            <w:r w:rsidR="0010672C">
              <w:rPr>
                <w:noProof/>
                <w:webHidden/>
              </w:rPr>
              <w:fldChar w:fldCharType="separate"/>
            </w:r>
            <w:r w:rsidR="0010672C">
              <w:rPr>
                <w:noProof/>
                <w:webHidden/>
              </w:rPr>
              <w:t>25</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3" w:history="1">
            <w:r w:rsidR="0010672C" w:rsidRPr="00091284">
              <w:rPr>
                <w:rStyle w:val="Hyperlink"/>
                <w:rFonts w:eastAsia="MS Mincho"/>
                <w:noProof/>
                <w:lang w:bidi="en-US"/>
              </w:rPr>
              <w:t>Part 11—Provision of Documents and Copy Documents</w:t>
            </w:r>
            <w:r w:rsidR="0010672C">
              <w:rPr>
                <w:noProof/>
                <w:webHidden/>
              </w:rPr>
              <w:tab/>
            </w:r>
            <w:r w:rsidR="0010672C">
              <w:rPr>
                <w:noProof/>
                <w:webHidden/>
              </w:rPr>
              <w:fldChar w:fldCharType="begin"/>
            </w:r>
            <w:r w:rsidR="0010672C">
              <w:rPr>
                <w:noProof/>
                <w:webHidden/>
              </w:rPr>
              <w:instrText xml:space="preserve"> PAGEREF _Toc41894913 \h </w:instrText>
            </w:r>
            <w:r w:rsidR="0010672C">
              <w:rPr>
                <w:noProof/>
                <w:webHidden/>
              </w:rPr>
            </w:r>
            <w:r w:rsidR="0010672C">
              <w:rPr>
                <w:noProof/>
                <w:webHidden/>
              </w:rPr>
              <w:fldChar w:fldCharType="separate"/>
            </w:r>
            <w:r w:rsidR="0010672C">
              <w:rPr>
                <w:noProof/>
                <w:webHidden/>
              </w:rPr>
              <w:t>26</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4" w:history="1">
            <w:r w:rsidR="0010672C" w:rsidRPr="00091284">
              <w:rPr>
                <w:rStyle w:val="Hyperlink"/>
                <w:rFonts w:eastAsia="MS Mincho"/>
                <w:noProof/>
                <w:lang w:bidi="en-US"/>
              </w:rPr>
              <w:t>Part 12—Service of Documents</w:t>
            </w:r>
            <w:r w:rsidR="0010672C">
              <w:rPr>
                <w:noProof/>
                <w:webHidden/>
              </w:rPr>
              <w:tab/>
            </w:r>
            <w:r w:rsidR="0010672C">
              <w:rPr>
                <w:noProof/>
                <w:webHidden/>
              </w:rPr>
              <w:fldChar w:fldCharType="begin"/>
            </w:r>
            <w:r w:rsidR="0010672C">
              <w:rPr>
                <w:noProof/>
                <w:webHidden/>
              </w:rPr>
              <w:instrText xml:space="preserve"> PAGEREF _Toc41894914 \h </w:instrText>
            </w:r>
            <w:r w:rsidR="0010672C">
              <w:rPr>
                <w:noProof/>
                <w:webHidden/>
              </w:rPr>
            </w:r>
            <w:r w:rsidR="0010672C">
              <w:rPr>
                <w:noProof/>
                <w:webHidden/>
              </w:rPr>
              <w:fldChar w:fldCharType="separate"/>
            </w:r>
            <w:r w:rsidR="0010672C">
              <w:rPr>
                <w:noProof/>
                <w:webHidden/>
              </w:rPr>
              <w:t>27</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5" w:history="1">
            <w:r w:rsidR="0010672C" w:rsidRPr="00091284">
              <w:rPr>
                <w:rStyle w:val="Hyperlink"/>
                <w:rFonts w:eastAsia="MS Mincho"/>
                <w:noProof/>
                <w:lang w:bidi="en-US"/>
              </w:rPr>
              <w:t>Part 13—Jurisdiction of Master</w:t>
            </w:r>
            <w:r w:rsidR="0010672C">
              <w:rPr>
                <w:noProof/>
                <w:webHidden/>
              </w:rPr>
              <w:tab/>
            </w:r>
            <w:r w:rsidR="0010672C">
              <w:rPr>
                <w:noProof/>
                <w:webHidden/>
              </w:rPr>
              <w:fldChar w:fldCharType="begin"/>
            </w:r>
            <w:r w:rsidR="0010672C">
              <w:rPr>
                <w:noProof/>
                <w:webHidden/>
              </w:rPr>
              <w:instrText xml:space="preserve"> PAGEREF _Toc41894915 \h </w:instrText>
            </w:r>
            <w:r w:rsidR="0010672C">
              <w:rPr>
                <w:noProof/>
                <w:webHidden/>
              </w:rPr>
            </w:r>
            <w:r w:rsidR="0010672C">
              <w:rPr>
                <w:noProof/>
                <w:webHidden/>
              </w:rPr>
              <w:fldChar w:fldCharType="separate"/>
            </w:r>
            <w:r w:rsidR="0010672C">
              <w:rPr>
                <w:noProof/>
                <w:webHidden/>
              </w:rPr>
              <w:t>28</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6" w:history="1">
            <w:r w:rsidR="0010672C" w:rsidRPr="00091284">
              <w:rPr>
                <w:rStyle w:val="Hyperlink"/>
                <w:rFonts w:eastAsia="MS Mincho"/>
                <w:noProof/>
                <w:lang w:bidi="en-US"/>
              </w:rPr>
              <w:t>Part 14—Costs</w:t>
            </w:r>
            <w:r w:rsidR="0010672C">
              <w:rPr>
                <w:noProof/>
                <w:webHidden/>
              </w:rPr>
              <w:tab/>
            </w:r>
            <w:r w:rsidR="0010672C">
              <w:rPr>
                <w:noProof/>
                <w:webHidden/>
              </w:rPr>
              <w:fldChar w:fldCharType="begin"/>
            </w:r>
            <w:r w:rsidR="0010672C">
              <w:rPr>
                <w:noProof/>
                <w:webHidden/>
              </w:rPr>
              <w:instrText xml:space="preserve"> PAGEREF _Toc41894916 \h </w:instrText>
            </w:r>
            <w:r w:rsidR="0010672C">
              <w:rPr>
                <w:noProof/>
                <w:webHidden/>
              </w:rPr>
            </w:r>
            <w:r w:rsidR="0010672C">
              <w:rPr>
                <w:noProof/>
                <w:webHidden/>
              </w:rPr>
              <w:fldChar w:fldCharType="separate"/>
            </w:r>
            <w:r w:rsidR="0010672C">
              <w:rPr>
                <w:noProof/>
                <w:webHidden/>
              </w:rPr>
              <w:t>28</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7" w:history="1">
            <w:r w:rsidR="0010672C" w:rsidRPr="00091284">
              <w:rPr>
                <w:rStyle w:val="Hyperlink"/>
                <w:rFonts w:eastAsia="MS Mincho"/>
                <w:noProof/>
                <w:lang w:bidi="en-US"/>
              </w:rPr>
              <w:t>Part 15—Contempt</w:t>
            </w:r>
            <w:r w:rsidR="0010672C">
              <w:rPr>
                <w:noProof/>
                <w:webHidden/>
              </w:rPr>
              <w:tab/>
            </w:r>
            <w:r w:rsidR="0010672C">
              <w:rPr>
                <w:noProof/>
                <w:webHidden/>
              </w:rPr>
              <w:fldChar w:fldCharType="begin"/>
            </w:r>
            <w:r w:rsidR="0010672C">
              <w:rPr>
                <w:noProof/>
                <w:webHidden/>
              </w:rPr>
              <w:instrText xml:space="preserve"> PAGEREF _Toc41894917 \h </w:instrText>
            </w:r>
            <w:r w:rsidR="0010672C">
              <w:rPr>
                <w:noProof/>
                <w:webHidden/>
              </w:rPr>
            </w:r>
            <w:r w:rsidR="0010672C">
              <w:rPr>
                <w:noProof/>
                <w:webHidden/>
              </w:rPr>
              <w:fldChar w:fldCharType="separate"/>
            </w:r>
            <w:r w:rsidR="0010672C">
              <w:rPr>
                <w:noProof/>
                <w:webHidden/>
              </w:rPr>
              <w:t>30</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8" w:history="1">
            <w:r w:rsidR="0010672C" w:rsidRPr="00091284">
              <w:rPr>
                <w:rStyle w:val="Hyperlink"/>
                <w:rFonts w:eastAsia="MS Mincho"/>
                <w:noProof/>
                <w:lang w:bidi="en-US"/>
              </w:rPr>
              <w:t>Part 16—Procedure upon trial of any Charge of an Offence</w:t>
            </w:r>
            <w:r w:rsidR="0010672C">
              <w:rPr>
                <w:noProof/>
                <w:webHidden/>
              </w:rPr>
              <w:tab/>
            </w:r>
            <w:r w:rsidR="0010672C">
              <w:rPr>
                <w:noProof/>
                <w:webHidden/>
              </w:rPr>
              <w:fldChar w:fldCharType="begin"/>
            </w:r>
            <w:r w:rsidR="0010672C">
              <w:rPr>
                <w:noProof/>
                <w:webHidden/>
              </w:rPr>
              <w:instrText xml:space="preserve"> PAGEREF _Toc41894918 \h </w:instrText>
            </w:r>
            <w:r w:rsidR="0010672C">
              <w:rPr>
                <w:noProof/>
                <w:webHidden/>
              </w:rPr>
            </w:r>
            <w:r w:rsidR="0010672C">
              <w:rPr>
                <w:noProof/>
                <w:webHidden/>
              </w:rPr>
              <w:fldChar w:fldCharType="separate"/>
            </w:r>
            <w:r w:rsidR="0010672C">
              <w:rPr>
                <w:noProof/>
                <w:webHidden/>
              </w:rPr>
              <w:t>34</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19" w:history="1">
            <w:r w:rsidR="0010672C" w:rsidRPr="00091284">
              <w:rPr>
                <w:rStyle w:val="Hyperlink"/>
                <w:noProof/>
                <w:lang w:bidi="en-US"/>
              </w:rPr>
              <w:t>Index to Schedule 1 – Forms</w:t>
            </w:r>
            <w:r w:rsidR="0010672C">
              <w:rPr>
                <w:noProof/>
                <w:webHidden/>
              </w:rPr>
              <w:tab/>
            </w:r>
            <w:r w:rsidR="0010672C">
              <w:rPr>
                <w:noProof/>
                <w:webHidden/>
              </w:rPr>
              <w:fldChar w:fldCharType="begin"/>
            </w:r>
            <w:r w:rsidR="0010672C">
              <w:rPr>
                <w:noProof/>
                <w:webHidden/>
              </w:rPr>
              <w:instrText xml:space="preserve"> PAGEREF _Toc41894919 \h </w:instrText>
            </w:r>
            <w:r w:rsidR="0010672C">
              <w:rPr>
                <w:noProof/>
                <w:webHidden/>
              </w:rPr>
            </w:r>
            <w:r w:rsidR="0010672C">
              <w:rPr>
                <w:noProof/>
                <w:webHidden/>
              </w:rPr>
              <w:fldChar w:fldCharType="separate"/>
            </w:r>
            <w:r w:rsidR="0010672C">
              <w:rPr>
                <w:noProof/>
                <w:webHidden/>
              </w:rPr>
              <w:t>35</w:t>
            </w:r>
            <w:r w:rsidR="0010672C">
              <w:rPr>
                <w:noProof/>
                <w:webHidden/>
              </w:rPr>
              <w:fldChar w:fldCharType="end"/>
            </w:r>
          </w:hyperlink>
        </w:p>
        <w:p w:rsidR="0010672C" w:rsidRDefault="00C62AEC">
          <w:pPr>
            <w:pStyle w:val="TOC1"/>
            <w:tabs>
              <w:tab w:val="right" w:leader="dot" w:pos="9628"/>
            </w:tabs>
            <w:rPr>
              <w:rFonts w:asciiTheme="minorHAnsi" w:eastAsiaTheme="minorEastAsia" w:hAnsiTheme="minorHAnsi" w:cstheme="minorBidi"/>
              <w:noProof/>
              <w:sz w:val="22"/>
              <w:szCs w:val="22"/>
              <w:lang w:eastAsia="en-AU"/>
            </w:rPr>
          </w:pPr>
          <w:hyperlink w:anchor="_Toc41894920" w:history="1">
            <w:r w:rsidR="0010672C" w:rsidRPr="00091284">
              <w:rPr>
                <w:rStyle w:val="Hyperlink"/>
                <w:rFonts w:eastAsia="MS Mincho"/>
                <w:noProof/>
                <w:lang w:bidi="en-US"/>
              </w:rPr>
              <w:t>History of Amendment</w:t>
            </w:r>
            <w:r w:rsidR="0010672C">
              <w:rPr>
                <w:noProof/>
                <w:webHidden/>
              </w:rPr>
              <w:tab/>
            </w:r>
            <w:r w:rsidR="0010672C">
              <w:rPr>
                <w:noProof/>
                <w:webHidden/>
              </w:rPr>
              <w:fldChar w:fldCharType="begin"/>
            </w:r>
            <w:r w:rsidR="0010672C">
              <w:rPr>
                <w:noProof/>
                <w:webHidden/>
              </w:rPr>
              <w:instrText xml:space="preserve"> PAGEREF _Toc41894920 \h </w:instrText>
            </w:r>
            <w:r w:rsidR="0010672C">
              <w:rPr>
                <w:noProof/>
                <w:webHidden/>
              </w:rPr>
            </w:r>
            <w:r w:rsidR="0010672C">
              <w:rPr>
                <w:noProof/>
                <w:webHidden/>
              </w:rPr>
              <w:fldChar w:fldCharType="separate"/>
            </w:r>
            <w:r w:rsidR="0010672C">
              <w:rPr>
                <w:noProof/>
                <w:webHidden/>
              </w:rPr>
              <w:t>36</w:t>
            </w:r>
            <w:r w:rsidR="0010672C">
              <w:rPr>
                <w:noProof/>
                <w:webHidden/>
              </w:rPr>
              <w:fldChar w:fldCharType="end"/>
            </w:r>
          </w:hyperlink>
        </w:p>
        <w:p w:rsidR="003E5D54" w:rsidRPr="00DC03BF" w:rsidRDefault="002214C2" w:rsidP="00DC03BF">
          <w:r>
            <w:rPr>
              <w:b/>
              <w:bCs/>
              <w:noProof/>
            </w:rPr>
            <w:fldChar w:fldCharType="end"/>
          </w:r>
        </w:p>
      </w:sdtContent>
    </w:sdt>
    <w:p w:rsidR="00E70B7A" w:rsidRDefault="00E70B7A" w:rsidP="005C555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rPr>
          <w:rFonts w:ascii="Times New Roman" w:eastAsia="MS Mincho" w:hAnsi="Times New Roman"/>
          <w:sz w:val="24"/>
          <w:szCs w:val="24"/>
        </w:rPr>
      </w:pPr>
    </w:p>
    <w:p w:rsidR="00DC03BF" w:rsidRDefault="00DC03BF">
      <w:pPr>
        <w:overflowPunct/>
        <w:autoSpaceDE/>
        <w:autoSpaceDN/>
        <w:adjustRightInd/>
        <w:spacing w:after="200" w:line="276" w:lineRule="auto"/>
        <w:jc w:val="left"/>
        <w:textAlignment w:val="auto"/>
        <w:rPr>
          <w:rFonts w:eastAsia="MS Mincho"/>
          <w:szCs w:val="24"/>
          <w:lang w:eastAsia="en-AU"/>
        </w:rPr>
      </w:pPr>
      <w:r>
        <w:rPr>
          <w:rFonts w:eastAsia="MS Mincho"/>
          <w:szCs w:val="24"/>
        </w:rPr>
        <w:br w:type="page"/>
      </w:r>
    </w:p>
    <w:p w:rsidR="001637A1" w:rsidRPr="00EA6C5E" w:rsidRDefault="005C5554" w:rsidP="00EA6C5E">
      <w:pPr>
        <w:pStyle w:val="Heading1"/>
        <w:rPr>
          <w:rFonts w:ascii="Times New Roman" w:eastAsia="MS Mincho" w:hAnsi="Times New Roman"/>
          <w:sz w:val="28"/>
          <w:szCs w:val="28"/>
        </w:rPr>
      </w:pPr>
      <w:bookmarkStart w:id="0" w:name="_Toc41894892"/>
      <w:r w:rsidRPr="00EA6C5E">
        <w:rPr>
          <w:rFonts w:ascii="Times New Roman" w:eastAsia="MS Mincho" w:hAnsi="Times New Roman"/>
          <w:sz w:val="28"/>
          <w:szCs w:val="28"/>
        </w:rPr>
        <w:lastRenderedPageBreak/>
        <w:t xml:space="preserve">Part </w:t>
      </w:r>
      <w:r w:rsidR="001637A1" w:rsidRPr="00EA6C5E">
        <w:rPr>
          <w:rFonts w:ascii="Times New Roman" w:eastAsia="MS Mincho" w:hAnsi="Times New Roman"/>
          <w:sz w:val="28"/>
          <w:szCs w:val="28"/>
        </w:rPr>
        <w:t>1—</w:t>
      </w:r>
      <w:r w:rsidR="00A02C60" w:rsidRPr="00EA6C5E">
        <w:rPr>
          <w:rFonts w:ascii="Times New Roman" w:eastAsia="MS Mincho" w:hAnsi="Times New Roman"/>
          <w:sz w:val="28"/>
          <w:szCs w:val="28"/>
        </w:rPr>
        <w:t>General</w:t>
      </w:r>
      <w:bookmarkEnd w:id="0"/>
    </w:p>
    <w:p w:rsidR="001637A1" w:rsidRPr="001637A1" w:rsidRDefault="001637A1" w:rsidP="005C555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1" w:hanging="601"/>
        <w:rPr>
          <w:rFonts w:ascii="Times New Roman" w:eastAsia="MS Mincho" w:hAnsi="Times New Roman"/>
          <w:sz w:val="24"/>
          <w:szCs w:val="24"/>
        </w:rPr>
      </w:pPr>
      <w:r w:rsidRPr="001637A1">
        <w:rPr>
          <w:rFonts w:ascii="Times New Roman" w:eastAsia="MS Mincho" w:hAnsi="Times New Roman"/>
          <w:sz w:val="24"/>
          <w:szCs w:val="24"/>
        </w:rPr>
        <w:t>1.1</w:t>
      </w:r>
      <w:r w:rsidRPr="001637A1">
        <w:rPr>
          <w:rFonts w:ascii="Times New Roman" w:eastAsia="MS Mincho" w:hAnsi="Times New Roman"/>
          <w:sz w:val="24"/>
          <w:szCs w:val="24"/>
        </w:rPr>
        <w:tab/>
      </w:r>
      <w:r w:rsidRPr="001637A1">
        <w:rPr>
          <w:rFonts w:ascii="Times New Roman" w:eastAsia="MS Mincho" w:hAnsi="Times New Roman"/>
          <w:sz w:val="24"/>
          <w:szCs w:val="24"/>
        </w:rPr>
        <w:tab/>
        <w:t>These Rules may be cited as the Environment, Resources and Development Court Rules 2003, and revoke the Environment, Resources and Development Court Rules 2001.</w:t>
      </w:r>
    </w:p>
    <w:p w:rsidR="001637A1" w:rsidRPr="001637A1" w:rsidRDefault="001637A1" w:rsidP="005C555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rPr>
          <w:rFonts w:ascii="Times New Roman" w:eastAsia="MS Mincho" w:hAnsi="Times New Roman"/>
          <w:sz w:val="24"/>
          <w:szCs w:val="24"/>
        </w:rPr>
      </w:pPr>
      <w:r w:rsidRPr="001637A1">
        <w:rPr>
          <w:rFonts w:ascii="Times New Roman" w:eastAsia="MS Mincho" w:hAnsi="Times New Roman"/>
          <w:sz w:val="24"/>
          <w:szCs w:val="24"/>
        </w:rPr>
        <w:t>1.2</w:t>
      </w:r>
      <w:r w:rsidRPr="001637A1">
        <w:rPr>
          <w:rFonts w:ascii="Times New Roman" w:eastAsia="MS Mincho" w:hAnsi="Times New Roman"/>
          <w:sz w:val="24"/>
          <w:szCs w:val="24"/>
        </w:rPr>
        <w:tab/>
      </w:r>
      <w:r w:rsidRPr="001637A1">
        <w:rPr>
          <w:rFonts w:ascii="Times New Roman" w:eastAsia="MS Mincho" w:hAnsi="Times New Roman"/>
          <w:sz w:val="24"/>
          <w:szCs w:val="24"/>
        </w:rPr>
        <w:tab/>
        <w:t>These Rules are divided into Parts as follows: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1—General</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2—Definitions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3—Administration</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3A—E-Business Transactions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4—General Powers of the Court</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5—Appeals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5A—Appeals from the Warden’s Court</w:t>
      </w:r>
      <w:r w:rsidRPr="001637A1">
        <w:rPr>
          <w:rFonts w:ascii="Times New Roman" w:eastAsia="MS Mincho" w:hAnsi="Times New Roman"/>
          <w:sz w:val="24"/>
          <w:szCs w:val="24"/>
        </w:rPr>
        <w:tab/>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6—Applications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7—Enforcement/Compliance Applications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8—Conferences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9—Mediation</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10—Building References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11—Provision of Documents and Copy Documents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12—Service</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13—Jurisdiction of Master</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14—Costs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15—Contempt</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00" w:lineRule="exact"/>
        <w:ind w:left="600"/>
        <w:rPr>
          <w:rFonts w:ascii="Times New Roman" w:eastAsia="MS Mincho" w:hAnsi="Times New Roman"/>
          <w:sz w:val="24"/>
          <w:szCs w:val="24"/>
        </w:rPr>
      </w:pPr>
      <w:r w:rsidRPr="001637A1">
        <w:rPr>
          <w:rFonts w:ascii="Times New Roman" w:eastAsia="MS Mincho" w:hAnsi="Times New Roman"/>
          <w:sz w:val="24"/>
          <w:szCs w:val="24"/>
        </w:rPr>
        <w:t>Part 16—Procedure upon trial of any Charge of an Offence</w:t>
      </w:r>
    </w:p>
    <w:p w:rsidR="001637A1" w:rsidRPr="00455D70" w:rsidRDefault="001637A1" w:rsidP="00F72F39">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1" w:hanging="601"/>
        <w:rPr>
          <w:rFonts w:ascii="Times New Roman" w:eastAsia="MS Mincho" w:hAnsi="Times New Roman"/>
          <w:b/>
          <w:sz w:val="24"/>
          <w:szCs w:val="24"/>
        </w:rPr>
      </w:pPr>
      <w:r w:rsidRPr="00455D70">
        <w:rPr>
          <w:rFonts w:ascii="Times New Roman" w:eastAsia="MS Mincho" w:hAnsi="Times New Roman"/>
          <w:b/>
          <w:sz w:val="24"/>
          <w:szCs w:val="24"/>
        </w:rPr>
        <w:t>1.3</w:t>
      </w:r>
      <w:r w:rsidRPr="00455D70">
        <w:rPr>
          <w:rFonts w:ascii="Times New Roman" w:eastAsia="MS Mincho" w:hAnsi="Times New Roman"/>
          <w:b/>
          <w:sz w:val="24"/>
          <w:szCs w:val="24"/>
        </w:rPr>
        <w:tab/>
      </w:r>
      <w:r w:rsidRPr="00455D70">
        <w:rPr>
          <w:rFonts w:ascii="Times New Roman" w:eastAsia="MS Mincho" w:hAnsi="Times New Roman"/>
          <w:b/>
          <w:sz w:val="24"/>
          <w:szCs w:val="24"/>
        </w:rPr>
        <w:tab/>
        <w:t>Purpose and General Procedure</w:t>
      </w:r>
    </w:p>
    <w:p w:rsidR="001637A1" w:rsidRPr="001637A1" w:rsidRDefault="001637A1" w:rsidP="00F72F39">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18"/>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1.3.1</w:t>
      </w:r>
      <w:r w:rsidRPr="001637A1">
        <w:rPr>
          <w:rFonts w:ascii="Times New Roman" w:eastAsia="MS Mincho" w:hAnsi="Times New Roman"/>
          <w:sz w:val="24"/>
          <w:szCs w:val="24"/>
        </w:rPr>
        <w:tab/>
        <w:t xml:space="preserve">These Rules are made </w:t>
      </w:r>
      <w:proofErr w:type="gramStart"/>
      <w:r w:rsidRPr="001637A1">
        <w:rPr>
          <w:rFonts w:ascii="Times New Roman" w:eastAsia="MS Mincho" w:hAnsi="Times New Roman"/>
          <w:sz w:val="24"/>
          <w:szCs w:val="24"/>
        </w:rPr>
        <w:t>for the purpose of</w:t>
      </w:r>
      <w:proofErr w:type="gramEnd"/>
      <w:r w:rsidRPr="001637A1">
        <w:rPr>
          <w:rFonts w:ascii="Times New Roman" w:eastAsia="MS Mincho" w:hAnsi="Times New Roman"/>
          <w:sz w:val="24"/>
          <w:szCs w:val="24"/>
        </w:rPr>
        <w:t xml:space="preserve"> establishing orderly procedures for the conduct of proceedings in the Court, and are to be construed and applied so as to best ensure the attainment of the following objects: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800"/>
          <w:tab w:val="left" w:pos="1985"/>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440"/>
        <w:rPr>
          <w:rFonts w:ascii="Times New Roman" w:eastAsia="MS Mincho" w:hAnsi="Times New Roman"/>
          <w:sz w:val="24"/>
          <w:szCs w:val="24"/>
        </w:rPr>
      </w:pPr>
      <w:r w:rsidRPr="001637A1">
        <w:rPr>
          <w:rFonts w:ascii="Times New Roman" w:eastAsia="MS Mincho" w:hAnsi="Times New Roman"/>
          <w:sz w:val="24"/>
          <w:szCs w:val="24"/>
        </w:rPr>
        <w:sym w:font="Symbol" w:char="F0B7"/>
      </w:r>
      <w:r w:rsidRPr="001637A1">
        <w:rPr>
          <w:rFonts w:ascii="Times New Roman" w:eastAsia="MS Mincho" w:hAnsi="Times New Roman"/>
          <w:sz w:val="24"/>
          <w:szCs w:val="24"/>
        </w:rPr>
        <w:tab/>
        <w:t>the simplification of practice and procedure;</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964" w:hanging="524"/>
        <w:rPr>
          <w:rFonts w:ascii="Times New Roman" w:eastAsia="MS Mincho" w:hAnsi="Times New Roman"/>
          <w:sz w:val="24"/>
          <w:szCs w:val="24"/>
        </w:rPr>
      </w:pPr>
      <w:r w:rsidRPr="001637A1">
        <w:rPr>
          <w:rFonts w:ascii="Times New Roman" w:eastAsia="MS Mincho" w:hAnsi="Times New Roman"/>
          <w:sz w:val="24"/>
          <w:szCs w:val="24"/>
        </w:rPr>
        <w:sym w:font="Symbol" w:char="F0B7"/>
      </w:r>
      <w:r w:rsidRPr="001637A1">
        <w:rPr>
          <w:rFonts w:ascii="Times New Roman" w:eastAsia="MS Mincho" w:hAnsi="Times New Roman"/>
          <w:sz w:val="24"/>
          <w:szCs w:val="24"/>
        </w:rPr>
        <w:tab/>
        <w:t>the identification of the real issues between the parties prior to the hearing of proceedings;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440"/>
        <w:rPr>
          <w:rFonts w:ascii="Times New Roman" w:eastAsia="MS Mincho" w:hAnsi="Times New Roman"/>
          <w:sz w:val="24"/>
          <w:szCs w:val="24"/>
        </w:rPr>
      </w:pPr>
      <w:r w:rsidRPr="001637A1">
        <w:rPr>
          <w:rFonts w:ascii="Times New Roman" w:eastAsia="MS Mincho" w:hAnsi="Times New Roman"/>
          <w:sz w:val="24"/>
          <w:szCs w:val="24"/>
        </w:rPr>
        <w:sym w:font="Symbol" w:char="F0B7"/>
      </w:r>
      <w:r w:rsidRPr="001637A1">
        <w:rPr>
          <w:rFonts w:ascii="Times New Roman" w:eastAsia="MS Mincho" w:hAnsi="Times New Roman"/>
          <w:sz w:val="24"/>
          <w:szCs w:val="24"/>
        </w:rPr>
        <w:tab/>
        <w:t>the saving of expense; and</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440"/>
        <w:rPr>
          <w:rFonts w:ascii="Times New Roman" w:eastAsia="MS Mincho" w:hAnsi="Times New Roman"/>
          <w:sz w:val="24"/>
          <w:szCs w:val="24"/>
        </w:rPr>
      </w:pPr>
      <w:r w:rsidRPr="001637A1">
        <w:rPr>
          <w:rFonts w:ascii="Times New Roman" w:eastAsia="MS Mincho" w:hAnsi="Times New Roman"/>
          <w:sz w:val="24"/>
          <w:szCs w:val="24"/>
        </w:rPr>
        <w:sym w:font="Symbol" w:char="F0B7"/>
      </w:r>
      <w:r w:rsidRPr="001637A1">
        <w:rPr>
          <w:rFonts w:ascii="Times New Roman" w:eastAsia="MS Mincho" w:hAnsi="Times New Roman"/>
          <w:sz w:val="24"/>
          <w:szCs w:val="24"/>
        </w:rPr>
        <w:tab/>
        <w:t>the fair and expeditious disposal of the business of the Court,</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200"/>
          <w:tab w:val="left" w:pos="1276"/>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00" w:firstLine="76"/>
        <w:rPr>
          <w:rFonts w:ascii="Times New Roman" w:eastAsia="MS Mincho" w:hAnsi="Times New Roman"/>
          <w:sz w:val="24"/>
          <w:szCs w:val="24"/>
        </w:rPr>
      </w:pPr>
      <w:r w:rsidRPr="001637A1">
        <w:rPr>
          <w:rFonts w:ascii="Times New Roman" w:eastAsia="MS Mincho" w:hAnsi="Times New Roman"/>
          <w:sz w:val="24"/>
          <w:szCs w:val="24"/>
        </w:rPr>
        <w:t>and to this end:</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18"/>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284A11">
        <w:rPr>
          <w:rFonts w:ascii="Times New Roman" w:eastAsia="MS Mincho" w:hAnsi="Times New Roman"/>
          <w:sz w:val="24"/>
          <w:szCs w:val="24"/>
        </w:rPr>
        <w:t>(a)</w:t>
      </w:r>
      <w:r w:rsidRPr="001637A1">
        <w:rPr>
          <w:rFonts w:ascii="Times New Roman" w:eastAsia="MS Mincho" w:hAnsi="Times New Roman"/>
          <w:sz w:val="24"/>
          <w:szCs w:val="24"/>
        </w:rPr>
        <w:tab/>
        <w:t>the evidence of any expert witness</w:t>
      </w:r>
      <w:r w:rsidR="005C5554">
        <w:rPr>
          <w:rFonts w:ascii="Times New Roman" w:eastAsia="MS Mincho" w:hAnsi="Times New Roman"/>
          <w:sz w:val="24"/>
          <w:szCs w:val="24"/>
        </w:rPr>
        <w:t xml:space="preserve"> must be in the form of a state</w:t>
      </w:r>
      <w:r w:rsidRPr="001637A1">
        <w:rPr>
          <w:rFonts w:ascii="Times New Roman" w:eastAsia="MS Mincho" w:hAnsi="Times New Roman"/>
          <w:sz w:val="24"/>
          <w:szCs w:val="24"/>
        </w:rPr>
        <w:t>ment or report which clearly states the opinions of the witness and the basis for those opinions;</w:t>
      </w:r>
    </w:p>
    <w:p w:rsidR="001637A1" w:rsidRPr="001637A1" w:rsidRDefault="001637A1" w:rsidP="00284A11">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284A11">
        <w:rPr>
          <w:rFonts w:ascii="Times New Roman" w:eastAsia="MS Mincho" w:hAnsi="Times New Roman"/>
          <w:sz w:val="24"/>
          <w:szCs w:val="24"/>
        </w:rPr>
        <w:t>(b)</w:t>
      </w:r>
      <w:r w:rsidRPr="001637A1">
        <w:rPr>
          <w:rFonts w:ascii="Times New Roman" w:eastAsia="MS Mincho" w:hAnsi="Times New Roman"/>
          <w:sz w:val="24"/>
          <w:szCs w:val="24"/>
        </w:rPr>
        <w:tab/>
        <w:t>where an expert witness has provided a statement or report in relation to the subject of the proceedings, that statement or report must be provided to the Cour</w:t>
      </w:r>
      <w:r w:rsidR="005C5554">
        <w:rPr>
          <w:rFonts w:ascii="Times New Roman" w:eastAsia="MS Mincho" w:hAnsi="Times New Roman"/>
          <w:sz w:val="24"/>
          <w:szCs w:val="24"/>
        </w:rPr>
        <w:t>t (one copy for each member con</w:t>
      </w:r>
      <w:r w:rsidRPr="001637A1">
        <w:rPr>
          <w:rFonts w:ascii="Times New Roman" w:eastAsia="MS Mincho" w:hAnsi="Times New Roman"/>
          <w:sz w:val="24"/>
          <w:szCs w:val="24"/>
        </w:rPr>
        <w:t>stituting the Court hearing the matter and one additional copy) and each party in accordance with the relevant Practice Directions issued by the Court;</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284A11">
        <w:rPr>
          <w:rFonts w:ascii="Times New Roman" w:eastAsia="MS Mincho" w:hAnsi="Times New Roman"/>
          <w:sz w:val="24"/>
          <w:szCs w:val="24"/>
        </w:rPr>
        <w:t>(c)</w:t>
      </w:r>
      <w:r w:rsidRPr="001637A1">
        <w:rPr>
          <w:rFonts w:ascii="Times New Roman" w:eastAsia="MS Mincho" w:hAnsi="Times New Roman"/>
          <w:sz w:val="24"/>
          <w:szCs w:val="24"/>
        </w:rPr>
        <w:tab/>
        <w:t>oral examination in chief of any witness will not be necessary where the evidence of that witness has been reduced to a statement or report, or in the case of enforcement and other applications, is set out in an affidavit;</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284A11">
        <w:rPr>
          <w:rFonts w:ascii="Times New Roman" w:eastAsia="MS Mincho" w:hAnsi="Times New Roman"/>
          <w:sz w:val="24"/>
          <w:szCs w:val="24"/>
        </w:rPr>
        <w:lastRenderedPageBreak/>
        <w:t>(d</w:t>
      </w:r>
      <w:r w:rsidRPr="0001189A">
        <w:rPr>
          <w:rFonts w:ascii="Times New Roman" w:eastAsia="MS Mincho" w:hAnsi="Times New Roman"/>
          <w:sz w:val="24"/>
          <w:szCs w:val="24"/>
        </w:rPr>
        <w:t>)</w:t>
      </w:r>
      <w:r w:rsidRPr="001637A1">
        <w:rPr>
          <w:rFonts w:ascii="Times New Roman" w:eastAsia="MS Mincho" w:hAnsi="Times New Roman"/>
          <w:sz w:val="24"/>
          <w:szCs w:val="24"/>
        </w:rPr>
        <w:tab/>
        <w:t>such plans, diagrams, photographs, specifications or other documents (including any plan or other document amending a development or proposal the subject of proceedings) which are reasonably capable of being copied without undue expense and which are to be relied upon at any hearing must be provided to the Court and each party in accordance with the relevant Practice Directions issued by the Court;</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284A11">
        <w:rPr>
          <w:rFonts w:ascii="Times New Roman" w:eastAsia="MS Mincho" w:hAnsi="Times New Roman"/>
          <w:sz w:val="24"/>
          <w:szCs w:val="24"/>
        </w:rPr>
        <w:t>(e)</w:t>
      </w:r>
      <w:r w:rsidRPr="001637A1">
        <w:rPr>
          <w:rFonts w:ascii="Times New Roman" w:eastAsia="MS Mincho" w:hAnsi="Times New Roman"/>
          <w:sz w:val="24"/>
          <w:szCs w:val="24"/>
        </w:rPr>
        <w:tab/>
        <w:t>parties must be prepared at any conference held pursuant to section 16 of the Act to identify the issues;</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284A11">
        <w:rPr>
          <w:rFonts w:ascii="Times New Roman" w:eastAsia="MS Mincho" w:hAnsi="Times New Roman"/>
          <w:sz w:val="24"/>
          <w:szCs w:val="24"/>
        </w:rPr>
        <w:t>(f)</w:t>
      </w:r>
      <w:r w:rsidR="005C5554">
        <w:rPr>
          <w:rFonts w:ascii="Times New Roman" w:eastAsia="MS Mincho" w:hAnsi="Times New Roman"/>
          <w:sz w:val="24"/>
          <w:szCs w:val="24"/>
        </w:rPr>
        <w:tab/>
      </w:r>
      <w:r w:rsidRPr="001637A1">
        <w:rPr>
          <w:rFonts w:ascii="Times New Roman" w:eastAsia="MS Mincho" w:hAnsi="Times New Roman"/>
          <w:sz w:val="24"/>
          <w:szCs w:val="24"/>
        </w:rPr>
        <w:t xml:space="preserve">in respect of an appeal pursuant to section 86 (1) </w:t>
      </w:r>
      <w:r w:rsidRPr="0001189A">
        <w:rPr>
          <w:rFonts w:ascii="Times New Roman" w:eastAsia="MS Mincho" w:hAnsi="Times New Roman"/>
          <w:sz w:val="24"/>
          <w:szCs w:val="24"/>
        </w:rPr>
        <w:t>(a)</w:t>
      </w:r>
      <w:r w:rsidRPr="001637A1">
        <w:rPr>
          <w:rFonts w:ascii="Times New Roman" w:eastAsia="MS Mincho" w:hAnsi="Times New Roman"/>
          <w:sz w:val="24"/>
          <w:szCs w:val="24"/>
        </w:rPr>
        <w:t xml:space="preserve"> or </w:t>
      </w:r>
      <w:r w:rsidRPr="0001189A">
        <w:rPr>
          <w:rFonts w:ascii="Times New Roman" w:eastAsia="MS Mincho" w:hAnsi="Times New Roman"/>
          <w:sz w:val="24"/>
          <w:szCs w:val="24"/>
        </w:rPr>
        <w:t>(b)</w:t>
      </w:r>
      <w:r w:rsidRPr="001637A1">
        <w:rPr>
          <w:rFonts w:ascii="Times New Roman" w:eastAsia="MS Mincho" w:hAnsi="Times New Roman"/>
          <w:sz w:val="24"/>
          <w:szCs w:val="24"/>
        </w:rPr>
        <w:t xml:space="preserve"> of the</w:t>
      </w:r>
      <w:r w:rsidRPr="0001189A">
        <w:rPr>
          <w:rFonts w:ascii="Times New Roman" w:eastAsia="MS Mincho" w:hAnsi="Times New Roman"/>
          <w:i/>
          <w:sz w:val="24"/>
          <w:szCs w:val="24"/>
        </w:rPr>
        <w:t xml:space="preserve"> Development Act 1993</w:t>
      </w:r>
      <w:r w:rsidRPr="001637A1">
        <w:rPr>
          <w:rFonts w:ascii="Times New Roman" w:eastAsia="MS Mincho" w:hAnsi="Times New Roman"/>
          <w:sz w:val="24"/>
          <w:szCs w:val="24"/>
        </w:rPr>
        <w:t>, the applicant for development authorisation must notify each party of any pr</w:t>
      </w:r>
      <w:r w:rsidR="005C5554">
        <w:rPr>
          <w:rFonts w:ascii="Times New Roman" w:eastAsia="MS Mincho" w:hAnsi="Times New Roman"/>
          <w:sz w:val="24"/>
          <w:szCs w:val="24"/>
        </w:rPr>
        <w:t>oposed amendment to the develop</w:t>
      </w:r>
      <w:r w:rsidRPr="001637A1">
        <w:rPr>
          <w:rFonts w:ascii="Times New Roman" w:eastAsia="MS Mincho" w:hAnsi="Times New Roman"/>
          <w:sz w:val="24"/>
          <w:szCs w:val="24"/>
        </w:rPr>
        <w:t>ment or proposal in accordance with a timetable as directed by the Court, or, where a timetable has not been set, at least 14 days prior to the hearing; and</w:t>
      </w:r>
    </w:p>
    <w:p w:rsidR="00CF5F97" w:rsidRPr="0016143B" w:rsidRDefault="00CF5F97" w:rsidP="00CF5F97">
      <w:r>
        <w:rPr>
          <w:rFonts w:ascii="Arial" w:hAnsi="Arial" w:cs="Arial"/>
          <w:color w:val="808080"/>
          <w:sz w:val="18"/>
          <w:szCs w:val="26"/>
          <w:lang w:val="en-US"/>
        </w:rPr>
        <w:t>[</w:t>
      </w:r>
      <w:r w:rsidR="00DF4D36">
        <w:rPr>
          <w:rFonts w:ascii="Arial" w:hAnsi="Arial" w:cs="Arial"/>
          <w:color w:val="808080"/>
          <w:sz w:val="18"/>
          <w:szCs w:val="26"/>
          <w:lang w:val="en-US"/>
        </w:rPr>
        <w:t>para 1.3.1(g) amended by ER&amp;D Court</w:t>
      </w:r>
      <w:r>
        <w:rPr>
          <w:rFonts w:ascii="Arial" w:hAnsi="Arial" w:cs="Arial"/>
          <w:color w:val="808080"/>
          <w:sz w:val="18"/>
          <w:szCs w:val="26"/>
          <w:lang w:val="en-US"/>
        </w:rPr>
        <w:t xml:space="preserve"> Rules 200</w:t>
      </w:r>
      <w:r w:rsidR="00DF4D36">
        <w:rPr>
          <w:rFonts w:ascii="Arial" w:hAnsi="Arial" w:cs="Arial"/>
          <w:color w:val="808080"/>
          <w:sz w:val="18"/>
          <w:szCs w:val="26"/>
          <w:lang w:val="en-US"/>
        </w:rPr>
        <w:t>3 (Amendment No. 2</w:t>
      </w:r>
      <w:r>
        <w:rPr>
          <w:rFonts w:ascii="Arial" w:hAnsi="Arial" w:cs="Arial"/>
          <w:color w:val="808080"/>
          <w:sz w:val="18"/>
          <w:szCs w:val="26"/>
          <w:lang w:val="en-US"/>
        </w:rPr>
        <w:t>)]</w:t>
      </w:r>
    </w:p>
    <w:p w:rsidR="001637A1" w:rsidRPr="00CF5F97"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284A11">
        <w:rPr>
          <w:rFonts w:ascii="Times New Roman" w:eastAsia="MS Mincho" w:hAnsi="Times New Roman"/>
          <w:sz w:val="24"/>
          <w:szCs w:val="24"/>
        </w:rPr>
        <w:t>(g)</w:t>
      </w:r>
      <w:r w:rsidRPr="001637A1">
        <w:rPr>
          <w:rFonts w:ascii="Times New Roman" w:eastAsia="MS Mincho" w:hAnsi="Times New Roman"/>
          <w:sz w:val="24"/>
          <w:szCs w:val="24"/>
        </w:rPr>
        <w:tab/>
        <w:t>on the hearing of an appeal by a</w:t>
      </w:r>
      <w:r w:rsidR="005C5554">
        <w:rPr>
          <w:rFonts w:ascii="Times New Roman" w:eastAsia="MS Mincho" w:hAnsi="Times New Roman"/>
          <w:sz w:val="24"/>
          <w:szCs w:val="24"/>
        </w:rPr>
        <w:t xml:space="preserve"> representor, under the </w:t>
      </w:r>
      <w:r w:rsidR="005C5554" w:rsidRPr="0001189A">
        <w:rPr>
          <w:rFonts w:ascii="Times New Roman" w:eastAsia="MS Mincho" w:hAnsi="Times New Roman"/>
          <w:i/>
          <w:sz w:val="24"/>
          <w:szCs w:val="24"/>
        </w:rPr>
        <w:t>Develop</w:t>
      </w:r>
      <w:r w:rsidRPr="0001189A">
        <w:rPr>
          <w:rFonts w:ascii="Times New Roman" w:eastAsia="MS Mincho" w:hAnsi="Times New Roman"/>
          <w:i/>
          <w:sz w:val="24"/>
          <w:szCs w:val="24"/>
        </w:rPr>
        <w:t>ment Act 1993</w:t>
      </w:r>
      <w:r w:rsidRPr="001637A1">
        <w:rPr>
          <w:rFonts w:ascii="Times New Roman" w:eastAsia="MS Mincho" w:hAnsi="Times New Roman"/>
          <w:sz w:val="24"/>
          <w:szCs w:val="24"/>
        </w:rPr>
        <w:t xml:space="preserve"> or the </w:t>
      </w:r>
      <w:r w:rsidR="009155BF" w:rsidRPr="009155BF">
        <w:rPr>
          <w:rFonts w:ascii="Times New Roman" w:eastAsia="MS Mincho" w:hAnsi="Times New Roman"/>
          <w:i/>
          <w:sz w:val="24"/>
          <w:szCs w:val="24"/>
        </w:rPr>
        <w:t>Natural</w:t>
      </w:r>
      <w:r w:rsidR="009155BF">
        <w:rPr>
          <w:rFonts w:ascii="Times New Roman" w:eastAsia="MS Mincho" w:hAnsi="Times New Roman"/>
          <w:sz w:val="24"/>
          <w:szCs w:val="24"/>
        </w:rPr>
        <w:t xml:space="preserve"> </w:t>
      </w:r>
      <w:r w:rsidRPr="0001189A">
        <w:rPr>
          <w:rFonts w:ascii="Times New Roman" w:eastAsia="MS Mincho" w:hAnsi="Times New Roman"/>
          <w:i/>
          <w:sz w:val="24"/>
          <w:szCs w:val="24"/>
        </w:rPr>
        <w:t xml:space="preserve">Resources </w:t>
      </w:r>
      <w:r w:rsidR="00CF5F97">
        <w:rPr>
          <w:rFonts w:ascii="Times New Roman" w:eastAsia="MS Mincho" w:hAnsi="Times New Roman"/>
          <w:i/>
          <w:sz w:val="24"/>
          <w:szCs w:val="24"/>
        </w:rPr>
        <w:t xml:space="preserve">Management Act 2004 </w:t>
      </w:r>
      <w:r w:rsidR="00CF5F97" w:rsidRPr="00CF5F97">
        <w:rPr>
          <w:rFonts w:ascii="Times New Roman" w:eastAsia="MS Mincho" w:hAnsi="Times New Roman"/>
          <w:sz w:val="24"/>
          <w:szCs w:val="24"/>
        </w:rPr>
        <w:t>or</w:t>
      </w:r>
      <w:r w:rsidR="00CF5F97">
        <w:rPr>
          <w:rFonts w:ascii="Times New Roman" w:eastAsia="MS Mincho" w:hAnsi="Times New Roman"/>
          <w:sz w:val="24"/>
          <w:szCs w:val="24"/>
        </w:rPr>
        <w:t xml:space="preserve"> </w:t>
      </w:r>
      <w:r w:rsidR="00CF5F97" w:rsidRPr="00CF5F97">
        <w:rPr>
          <w:rFonts w:ascii="Times New Roman" w:hAnsi="Times New Roman"/>
          <w:i/>
          <w:sz w:val="24"/>
          <w:szCs w:val="24"/>
          <w:lang w:val="en"/>
        </w:rPr>
        <w:t>Landscape South Australia Act 2019</w:t>
      </w:r>
      <w:r w:rsidR="00CF5F97" w:rsidRPr="00CF5F97">
        <w:rPr>
          <w:rFonts w:ascii="Times New Roman" w:eastAsia="MS Mincho" w:hAnsi="Times New Roman"/>
          <w:sz w:val="24"/>
          <w:szCs w:val="24"/>
        </w:rPr>
        <w:t>, the applicant for consent must be prepared to inform the Court as to the proposal at the commencement of the hearing.</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1.3.2</w:t>
      </w:r>
      <w:r w:rsidRPr="001637A1">
        <w:rPr>
          <w:rFonts w:ascii="Times New Roman" w:eastAsia="MS Mincho" w:hAnsi="Times New Roman"/>
          <w:sz w:val="24"/>
          <w:szCs w:val="24"/>
        </w:rPr>
        <w:tab/>
        <w:t xml:space="preserve">It is acknowledged that the business of the Court will include proceedings involving parties who will not be represented by counsel, solicitor or other qualified representative familiar with these Rules. These Rules are not intended to frustrate the presentation of a case in good faith by a party not so represented, and the Rules are to be construed and applied accordingly, having regard to the duty of the Court, expressed in section 21 (1) </w:t>
      </w:r>
      <w:r w:rsidRPr="0001189A">
        <w:rPr>
          <w:rFonts w:ascii="Times New Roman" w:eastAsia="MS Mincho" w:hAnsi="Times New Roman"/>
          <w:sz w:val="24"/>
          <w:szCs w:val="24"/>
        </w:rPr>
        <w:t>(c)</w:t>
      </w:r>
      <w:r w:rsidRPr="001637A1">
        <w:rPr>
          <w:rFonts w:ascii="Times New Roman" w:eastAsia="MS Mincho" w:hAnsi="Times New Roman"/>
          <w:sz w:val="24"/>
          <w:szCs w:val="24"/>
        </w:rPr>
        <w:t xml:space="preserve"> of the </w:t>
      </w:r>
      <w:r w:rsidRPr="0001189A">
        <w:rPr>
          <w:rFonts w:ascii="Times New Roman" w:eastAsia="MS Mincho" w:hAnsi="Times New Roman"/>
          <w:i/>
          <w:sz w:val="24"/>
          <w:szCs w:val="24"/>
        </w:rPr>
        <w:t>Environment, Resources and Development Court Act 1993</w:t>
      </w:r>
      <w:r w:rsidRPr="001637A1">
        <w:rPr>
          <w:rFonts w:ascii="Times New Roman" w:eastAsia="MS Mincho" w:hAnsi="Times New Roman"/>
          <w:sz w:val="24"/>
          <w:szCs w:val="24"/>
        </w:rPr>
        <w:t>.</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1.3.3</w:t>
      </w:r>
      <w:r w:rsidRPr="001637A1">
        <w:rPr>
          <w:rFonts w:ascii="Times New Roman" w:eastAsia="MS Mincho" w:hAnsi="Times New Roman"/>
          <w:sz w:val="24"/>
          <w:szCs w:val="24"/>
        </w:rPr>
        <w:tab/>
        <w:t>In accordance with the objects set out in paragraph 1.3.1, counsel need not robe for the hearing of any proceedings in the Court.</w:t>
      </w:r>
    </w:p>
    <w:p w:rsid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1.3.4</w:t>
      </w:r>
      <w:r w:rsidRPr="001637A1">
        <w:rPr>
          <w:rFonts w:ascii="Times New Roman" w:eastAsia="MS Mincho" w:hAnsi="Times New Roman"/>
          <w:sz w:val="24"/>
          <w:szCs w:val="24"/>
        </w:rPr>
        <w:tab/>
        <w:t>The Court may, at any stage of any proceedings and subject to any statutory requirement, dispense with the observance of any part of these Rules.</w:t>
      </w:r>
    </w:p>
    <w:p w:rsidR="00DF4D36" w:rsidRPr="0016143B" w:rsidRDefault="00DF4D36" w:rsidP="00DF4D36">
      <w:bookmarkStart w:id="1" w:name="_Hlk40274752"/>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1.3.5 inserted by ER&amp;D Court Rules 2003 (Amendment No. 2)]</w:t>
      </w:r>
    </w:p>
    <w:bookmarkEnd w:id="1"/>
    <w:p w:rsidR="00DF4D36" w:rsidRDefault="00DF4D36" w:rsidP="0001189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1.3.5</w:t>
      </w:r>
      <w:r>
        <w:rPr>
          <w:rFonts w:ascii="Times New Roman" w:eastAsia="MS Mincho" w:hAnsi="Times New Roman"/>
          <w:sz w:val="24"/>
          <w:szCs w:val="24"/>
        </w:rPr>
        <w:tab/>
      </w:r>
      <w:r w:rsidRPr="00EA49E9">
        <w:rPr>
          <w:rFonts w:ascii="Times New Roman" w:eastAsia="MS Mincho" w:hAnsi="Times New Roman"/>
          <w:sz w:val="24"/>
          <w:szCs w:val="24"/>
        </w:rPr>
        <w:t xml:space="preserve">If these Rules are silent in relation to a </w:t>
      </w:r>
      <w:proofErr w:type="gramStart"/>
      <w:r w:rsidRPr="00EA49E9">
        <w:rPr>
          <w:rFonts w:ascii="Times New Roman" w:eastAsia="MS Mincho" w:hAnsi="Times New Roman"/>
          <w:sz w:val="24"/>
          <w:szCs w:val="24"/>
        </w:rPr>
        <w:t>particular procedure</w:t>
      </w:r>
      <w:proofErr w:type="gramEnd"/>
      <w:r w:rsidRPr="00EA49E9">
        <w:rPr>
          <w:rFonts w:ascii="Times New Roman" w:eastAsia="MS Mincho" w:hAnsi="Times New Roman"/>
          <w:sz w:val="24"/>
          <w:szCs w:val="24"/>
        </w:rPr>
        <w:t xml:space="preserve"> or other matter, unless the Court otherwise orders, that matter is governed by the </w:t>
      </w:r>
      <w:r w:rsidRPr="00EA49E9">
        <w:rPr>
          <w:rFonts w:ascii="Times New Roman" w:eastAsia="MS Mincho" w:hAnsi="Times New Roman"/>
          <w:i/>
          <w:sz w:val="24"/>
          <w:szCs w:val="24"/>
        </w:rPr>
        <w:t>Uniform Civil Rules 2020</w:t>
      </w:r>
      <w:r w:rsidRPr="00EA49E9">
        <w:rPr>
          <w:rFonts w:ascii="Times New Roman" w:eastAsia="MS Mincho" w:hAnsi="Times New Roman"/>
          <w:sz w:val="24"/>
          <w:szCs w:val="24"/>
        </w:rPr>
        <w:t>.</w:t>
      </w:r>
    </w:p>
    <w:p w:rsidR="001637A1" w:rsidRDefault="001637A1" w:rsidP="00EA6C5E">
      <w:pPr>
        <w:pStyle w:val="Heading1"/>
        <w:rPr>
          <w:rFonts w:ascii="Times New Roman" w:eastAsia="MS Mincho" w:hAnsi="Times New Roman"/>
          <w:sz w:val="28"/>
          <w:szCs w:val="28"/>
        </w:rPr>
      </w:pPr>
      <w:bookmarkStart w:id="2" w:name="_Toc41894893"/>
      <w:r w:rsidRPr="00EA6C5E">
        <w:rPr>
          <w:rFonts w:ascii="Times New Roman" w:eastAsia="MS Mincho" w:hAnsi="Times New Roman"/>
          <w:sz w:val="28"/>
          <w:szCs w:val="28"/>
        </w:rPr>
        <w:t>Part 2—Definitions</w:t>
      </w:r>
      <w:bookmarkEnd w:id="2"/>
    </w:p>
    <w:p w:rsidR="001637A1" w:rsidRPr="001637A1" w:rsidRDefault="001637A1" w:rsidP="005C555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sz w:val="24"/>
          <w:szCs w:val="24"/>
        </w:rPr>
      </w:pPr>
      <w:r w:rsidRPr="001637A1">
        <w:rPr>
          <w:rFonts w:ascii="Times New Roman" w:eastAsia="MS Mincho" w:hAnsi="Times New Roman"/>
          <w:sz w:val="24"/>
          <w:szCs w:val="24"/>
        </w:rPr>
        <w:t>2.1</w:t>
      </w:r>
      <w:r w:rsidRPr="001637A1">
        <w:rPr>
          <w:rFonts w:ascii="Times New Roman" w:eastAsia="MS Mincho" w:hAnsi="Times New Roman"/>
          <w:sz w:val="24"/>
          <w:szCs w:val="24"/>
        </w:rPr>
        <w:tab/>
      </w:r>
      <w:r w:rsidRPr="001637A1">
        <w:rPr>
          <w:rFonts w:ascii="Times New Roman" w:eastAsia="MS Mincho" w:hAnsi="Times New Roman"/>
          <w:sz w:val="24"/>
          <w:szCs w:val="24"/>
        </w:rPr>
        <w:tab/>
        <w:t>In these Rules, unless the context indicates otherwise:</w:t>
      </w:r>
    </w:p>
    <w:p w:rsidR="000E0B16" w:rsidRPr="0016143B" w:rsidRDefault="000E0B16" w:rsidP="000E0B16">
      <w:bookmarkStart w:id="3" w:name="_Hlk40274987"/>
      <w:r>
        <w:rPr>
          <w:rFonts w:ascii="Arial" w:hAnsi="Arial" w:cs="Arial"/>
          <w:color w:val="808080"/>
          <w:sz w:val="18"/>
          <w:szCs w:val="26"/>
          <w:lang w:val="en-US"/>
        </w:rPr>
        <w:t>[2.1 definition “address for service” substituted by ER&amp;D Court Rules 2003 (Amendment No. 2)]</w:t>
      </w:r>
    </w:p>
    <w:bookmarkEnd w:id="3"/>
    <w:p w:rsidR="00DF4D36" w:rsidRPr="000E0B16" w:rsidRDefault="00DF4D36" w:rsidP="00DF4D3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0E0B16">
        <w:rPr>
          <w:rFonts w:ascii="Times New Roman" w:eastAsia="MS Mincho" w:hAnsi="Times New Roman"/>
          <w:sz w:val="24"/>
          <w:szCs w:val="24"/>
        </w:rPr>
        <w:t>“</w:t>
      </w:r>
      <w:r w:rsidRPr="000E0B16">
        <w:rPr>
          <w:rFonts w:ascii="Times New Roman" w:eastAsia="MS Mincho" w:hAnsi="Times New Roman"/>
          <w:b/>
          <w:i/>
          <w:sz w:val="24"/>
          <w:szCs w:val="24"/>
        </w:rPr>
        <w:t>address for service</w:t>
      </w:r>
      <w:r w:rsidRPr="000E0B16">
        <w:rPr>
          <w:rFonts w:ascii="Times New Roman" w:eastAsia="MS Mincho" w:hAnsi="Times New Roman"/>
          <w:sz w:val="24"/>
          <w:szCs w:val="24"/>
        </w:rPr>
        <w:t>” means an address of a place at which an application or other document may be sent or left for the party giving such address. Such address must include:</w:t>
      </w:r>
    </w:p>
    <w:p w:rsidR="00DF4D36" w:rsidRPr="000E0B16" w:rsidRDefault="00DF4D36" w:rsidP="000E0B1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0E0B16">
        <w:rPr>
          <w:rFonts w:ascii="Times New Roman" w:eastAsia="MS Mincho" w:hAnsi="Times New Roman"/>
          <w:sz w:val="24"/>
          <w:szCs w:val="24"/>
        </w:rPr>
        <w:t>(</w:t>
      </w:r>
      <w:proofErr w:type="spellStart"/>
      <w:r w:rsidRPr="000E0B16">
        <w:rPr>
          <w:rFonts w:ascii="Times New Roman" w:eastAsia="MS Mincho" w:hAnsi="Times New Roman"/>
          <w:sz w:val="24"/>
          <w:szCs w:val="24"/>
        </w:rPr>
        <w:t>i</w:t>
      </w:r>
      <w:proofErr w:type="spellEnd"/>
      <w:r w:rsidRPr="000E0B16">
        <w:rPr>
          <w:rFonts w:ascii="Times New Roman" w:eastAsia="MS Mincho" w:hAnsi="Times New Roman"/>
          <w:sz w:val="24"/>
          <w:szCs w:val="24"/>
        </w:rPr>
        <w:t>)</w:t>
      </w:r>
      <w:r w:rsidRPr="000E0B16">
        <w:rPr>
          <w:rFonts w:ascii="Times New Roman" w:eastAsia="MS Mincho" w:hAnsi="Times New Roman"/>
          <w:sz w:val="24"/>
          <w:szCs w:val="24"/>
        </w:rPr>
        <w:tab/>
        <w:t>the party title and full name of the party;</w:t>
      </w:r>
    </w:p>
    <w:p w:rsidR="00DF4D36" w:rsidRPr="000E0B16" w:rsidRDefault="00DF4D36" w:rsidP="000E0B1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0E0B16">
        <w:rPr>
          <w:rFonts w:ascii="Times New Roman" w:eastAsia="MS Mincho" w:hAnsi="Times New Roman"/>
          <w:sz w:val="24"/>
          <w:szCs w:val="24"/>
        </w:rPr>
        <w:t>(ii)</w:t>
      </w:r>
      <w:r w:rsidRPr="000E0B16">
        <w:rPr>
          <w:rFonts w:ascii="Times New Roman" w:eastAsia="MS Mincho" w:hAnsi="Times New Roman"/>
          <w:sz w:val="24"/>
          <w:szCs w:val="24"/>
        </w:rPr>
        <w:tab/>
        <w:t>whether the party is represented by a law firm and, if so, the name of the law firm and of the individual responsible solicitor;</w:t>
      </w:r>
    </w:p>
    <w:p w:rsidR="00DF4D36" w:rsidRPr="000E0B16" w:rsidRDefault="00DF4D36" w:rsidP="000E0B1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0E0B16">
        <w:rPr>
          <w:rFonts w:ascii="Times New Roman" w:eastAsia="MS Mincho" w:hAnsi="Times New Roman"/>
          <w:sz w:val="24"/>
          <w:szCs w:val="24"/>
        </w:rPr>
        <w:t>(iii)</w:t>
      </w:r>
      <w:r w:rsidRPr="000E0B16">
        <w:rPr>
          <w:rFonts w:ascii="Times New Roman" w:eastAsia="MS Mincho" w:hAnsi="Times New Roman"/>
          <w:sz w:val="24"/>
          <w:szCs w:val="24"/>
        </w:rPr>
        <w:tab/>
        <w:t>a physical address at which documents in or in relation to the proceeding can be served which must:</w:t>
      </w:r>
    </w:p>
    <w:p w:rsidR="00DF4D36" w:rsidRPr="000E0B16" w:rsidRDefault="000E0B16" w:rsidP="00DF4D36">
      <w:pPr>
        <w:tabs>
          <w:tab w:val="left" w:pos="200"/>
          <w:tab w:val="left" w:pos="400"/>
          <w:tab w:val="left" w:pos="600"/>
          <w:tab w:val="left" w:pos="8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120" w:hanging="560"/>
        <w:rPr>
          <w:rFonts w:eastAsia="MS Mincho"/>
          <w:szCs w:val="24"/>
          <w:lang w:eastAsia="en-AU"/>
        </w:rPr>
      </w:pPr>
      <w:r w:rsidRPr="000E0B16">
        <w:rPr>
          <w:rFonts w:eastAsia="MS Mincho"/>
          <w:szCs w:val="24"/>
          <w:lang w:eastAsia="en-AU"/>
        </w:rPr>
        <w:t>(a)</w:t>
      </w:r>
      <w:r w:rsidRPr="000E0B16">
        <w:rPr>
          <w:rFonts w:eastAsia="MS Mincho"/>
          <w:szCs w:val="24"/>
          <w:lang w:eastAsia="en-AU"/>
        </w:rPr>
        <w:tab/>
      </w:r>
      <w:r w:rsidR="00DF4D36" w:rsidRPr="000E0B16">
        <w:rPr>
          <w:rFonts w:eastAsia="MS Mincho"/>
          <w:szCs w:val="24"/>
          <w:lang w:eastAsia="en-AU"/>
        </w:rPr>
        <w:t>if the party does not provide an email address</w:t>
      </w:r>
      <w:r w:rsidR="00DF4D36" w:rsidRPr="000E0B16">
        <w:rPr>
          <w:szCs w:val="24"/>
          <w:lang w:eastAsia="en-AU"/>
        </w:rPr>
        <w:t>—be in South Australia</w:t>
      </w:r>
      <w:r w:rsidR="00DF4D36" w:rsidRPr="000E0B16">
        <w:rPr>
          <w:rFonts w:eastAsia="MS Mincho"/>
          <w:szCs w:val="24"/>
          <w:lang w:eastAsia="en-AU"/>
        </w:rPr>
        <w:t>; or</w:t>
      </w:r>
    </w:p>
    <w:p w:rsidR="00DF4D36" w:rsidRPr="000E0B16" w:rsidRDefault="000E0B16" w:rsidP="00DF4D36">
      <w:pPr>
        <w:tabs>
          <w:tab w:val="left" w:pos="200"/>
          <w:tab w:val="left" w:pos="400"/>
          <w:tab w:val="left" w:pos="600"/>
          <w:tab w:val="left" w:pos="8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120" w:hanging="560"/>
        <w:rPr>
          <w:rFonts w:eastAsia="MS Mincho"/>
          <w:szCs w:val="24"/>
          <w:lang w:eastAsia="en-AU"/>
        </w:rPr>
      </w:pPr>
      <w:r w:rsidRPr="000E0B16">
        <w:rPr>
          <w:rFonts w:eastAsia="MS Mincho"/>
          <w:szCs w:val="24"/>
          <w:lang w:eastAsia="en-AU"/>
        </w:rPr>
        <w:t>(b)</w:t>
      </w:r>
      <w:r w:rsidRPr="000E0B16">
        <w:rPr>
          <w:rFonts w:eastAsia="MS Mincho"/>
          <w:szCs w:val="24"/>
          <w:lang w:eastAsia="en-AU"/>
        </w:rPr>
        <w:tab/>
      </w:r>
      <w:r w:rsidR="00DF4D36" w:rsidRPr="000E0B16">
        <w:rPr>
          <w:rFonts w:eastAsia="MS Mincho"/>
          <w:szCs w:val="24"/>
          <w:lang w:eastAsia="en-AU"/>
        </w:rPr>
        <w:t>if the party provides an email address</w:t>
      </w:r>
      <w:r w:rsidR="00DF4D36" w:rsidRPr="000E0B16">
        <w:rPr>
          <w:szCs w:val="24"/>
          <w:lang w:eastAsia="en-AU"/>
        </w:rPr>
        <w:t>—be in Australia;</w:t>
      </w:r>
    </w:p>
    <w:p w:rsidR="00DF4D36" w:rsidRPr="000E0B16" w:rsidRDefault="00DF4D36" w:rsidP="000E0B1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0E0B16">
        <w:rPr>
          <w:rFonts w:ascii="Times New Roman" w:eastAsia="MS Mincho" w:hAnsi="Times New Roman"/>
          <w:sz w:val="24"/>
          <w:szCs w:val="24"/>
        </w:rPr>
        <w:lastRenderedPageBreak/>
        <w:t>(iv)</w:t>
      </w:r>
      <w:r w:rsidRPr="000E0B16">
        <w:rPr>
          <w:rFonts w:ascii="Times New Roman" w:eastAsia="MS Mincho" w:hAnsi="Times New Roman"/>
          <w:sz w:val="24"/>
          <w:szCs w:val="24"/>
        </w:rPr>
        <w:tab/>
        <w:t>an email address at which documents in, or in relation to, the proceeding can be served, unless the party does not have available and cannot reasonably obtain an email address; and</w:t>
      </w:r>
    </w:p>
    <w:p w:rsidR="00DF4D36" w:rsidRPr="000E0B16" w:rsidRDefault="000E0B16" w:rsidP="000E0B1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0E0B16">
        <w:rPr>
          <w:rFonts w:ascii="Times New Roman" w:eastAsia="MS Mincho" w:hAnsi="Times New Roman"/>
          <w:sz w:val="24"/>
          <w:szCs w:val="24"/>
        </w:rPr>
        <w:t>(v)</w:t>
      </w:r>
      <w:r w:rsidR="00DF4D36" w:rsidRPr="000E0B16">
        <w:rPr>
          <w:rFonts w:ascii="Times New Roman" w:eastAsia="MS Mincho" w:hAnsi="Times New Roman"/>
          <w:sz w:val="24"/>
          <w:szCs w:val="24"/>
        </w:rPr>
        <w:tab/>
        <w:t>a telephone number at which the party or, if represented, the party’s law firm can be contacted.</w:t>
      </w:r>
    </w:p>
    <w:p w:rsidR="00897A35" w:rsidRPr="0016143B" w:rsidRDefault="00897A35" w:rsidP="00897A35">
      <w:bookmarkStart w:id="4" w:name="_Hlk40275054"/>
      <w:r>
        <w:rPr>
          <w:rFonts w:ascii="Arial" w:hAnsi="Arial" w:cs="Arial"/>
          <w:color w:val="808080"/>
          <w:sz w:val="18"/>
          <w:szCs w:val="26"/>
          <w:lang w:val="en-US"/>
        </w:rPr>
        <w:t>[2.1 definition “appeal” deleted by ER&amp;D Court Rules 2003 (Amendment No. 2)]</w:t>
      </w:r>
    </w:p>
    <w:bookmarkEnd w:id="4"/>
    <w:p w:rsidR="001637A1" w:rsidRPr="001637A1" w:rsidRDefault="000E0B16" w:rsidP="00897A35">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Pr>
          <w:rFonts w:ascii="Times New Roman" w:eastAsia="MS Mincho" w:hAnsi="Times New Roman"/>
          <w:b/>
          <w:sz w:val="24"/>
          <w:szCs w:val="24"/>
        </w:rPr>
        <w:t>“</w:t>
      </w:r>
      <w:r w:rsidR="00A02C60" w:rsidRPr="00CB4188">
        <w:rPr>
          <w:rFonts w:ascii="Times New Roman" w:eastAsia="MS Mincho" w:hAnsi="Times New Roman"/>
          <w:b/>
          <w:sz w:val="24"/>
          <w:szCs w:val="24"/>
        </w:rPr>
        <w:t>appeal”</w:t>
      </w:r>
      <w:r w:rsidR="001637A1" w:rsidRPr="001637A1">
        <w:rPr>
          <w:rFonts w:ascii="Times New Roman" w:eastAsia="MS Mincho" w:hAnsi="Times New Roman"/>
          <w:sz w:val="24"/>
          <w:szCs w:val="24"/>
        </w:rPr>
        <w:t xml:space="preserve"> </w:t>
      </w:r>
      <w:r w:rsidR="00897A35">
        <w:rPr>
          <w:rFonts w:ascii="Times New Roman" w:eastAsia="MS Mincho" w:hAnsi="Times New Roman"/>
          <w:sz w:val="24"/>
          <w:szCs w:val="24"/>
        </w:rPr>
        <w:t>*******************************************************************</w:t>
      </w:r>
    </w:p>
    <w:p w:rsidR="00897A35" w:rsidRPr="0016143B" w:rsidRDefault="00897A35" w:rsidP="00897A35">
      <w:bookmarkStart w:id="5" w:name="_Hlk40275774"/>
      <w:r>
        <w:rPr>
          <w:rFonts w:ascii="Arial" w:hAnsi="Arial" w:cs="Arial"/>
          <w:color w:val="808080"/>
          <w:sz w:val="18"/>
          <w:szCs w:val="26"/>
          <w:lang w:val="en-US"/>
        </w:rPr>
        <w:t>[2.1 definition inserted by ER&amp;D Court Rules 2003 (Amendment No. 2)]</w:t>
      </w:r>
    </w:p>
    <w:bookmarkEnd w:id="5"/>
    <w:p w:rsidR="00897A35" w:rsidRPr="006F0907" w:rsidRDefault="00897A35" w:rsidP="00897A35">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0"/>
        <w:rPr>
          <w:rFonts w:ascii="Times New Roman" w:eastAsia="MS Mincho" w:hAnsi="Times New Roman"/>
          <w:sz w:val="24"/>
          <w:szCs w:val="24"/>
        </w:rPr>
      </w:pPr>
      <w:r w:rsidRPr="006F0907">
        <w:rPr>
          <w:rFonts w:ascii="Times New Roman" w:eastAsia="MS Mincho" w:hAnsi="Times New Roman"/>
          <w:b/>
          <w:sz w:val="24"/>
          <w:szCs w:val="24"/>
        </w:rPr>
        <w:t>“appeal</w:t>
      </w:r>
      <w:r w:rsidRPr="006F0907">
        <w:rPr>
          <w:rFonts w:ascii="Times New Roman" w:eastAsia="MS Mincho" w:hAnsi="Times New Roman"/>
          <w:sz w:val="24"/>
          <w:szCs w:val="24"/>
        </w:rPr>
        <w:t xml:space="preserve"> </w:t>
      </w:r>
      <w:r w:rsidRPr="006F0907">
        <w:rPr>
          <w:rFonts w:ascii="Times New Roman" w:eastAsia="MS Mincho" w:hAnsi="Times New Roman"/>
          <w:b/>
          <w:sz w:val="24"/>
          <w:szCs w:val="24"/>
        </w:rPr>
        <w:t>against administrative decision”</w:t>
      </w:r>
      <w:r w:rsidRPr="006F0907">
        <w:rPr>
          <w:rFonts w:ascii="Times New Roman" w:eastAsia="MS Mincho" w:hAnsi="Times New Roman"/>
          <w:sz w:val="24"/>
          <w:szCs w:val="24"/>
        </w:rPr>
        <w:t xml:space="preserve"> means an appeal to the Court against, or application to the Court for review of, an administrative decision instituted pursuant to:</w:t>
      </w:r>
    </w:p>
    <w:p w:rsidR="00897A35" w:rsidRPr="006F0907"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6F0907">
        <w:rPr>
          <w:rFonts w:ascii="Times New Roman" w:eastAsia="MS Mincho" w:hAnsi="Times New Roman"/>
          <w:sz w:val="24"/>
          <w:szCs w:val="24"/>
        </w:rPr>
        <w:t>(</w:t>
      </w:r>
      <w:proofErr w:type="spellStart"/>
      <w:r w:rsidRPr="006F0907">
        <w:rPr>
          <w:rFonts w:ascii="Times New Roman" w:eastAsia="MS Mincho" w:hAnsi="Times New Roman"/>
          <w:sz w:val="24"/>
          <w:szCs w:val="24"/>
        </w:rPr>
        <w:t>i</w:t>
      </w:r>
      <w:proofErr w:type="spellEnd"/>
      <w:r w:rsidRPr="006F0907">
        <w:rPr>
          <w:rFonts w:ascii="Times New Roman" w:eastAsia="MS Mincho" w:hAnsi="Times New Roman"/>
          <w:sz w:val="24"/>
          <w:szCs w:val="24"/>
        </w:rPr>
        <w:t>)</w:t>
      </w:r>
      <w:r w:rsidRPr="006F0907">
        <w:rPr>
          <w:rFonts w:ascii="Times New Roman" w:eastAsia="MS Mincho" w:hAnsi="Times New Roman"/>
          <w:sz w:val="24"/>
          <w:szCs w:val="24"/>
        </w:rPr>
        <w:tab/>
        <w:t xml:space="preserve">any of the following provisions of the </w:t>
      </w:r>
      <w:r w:rsidRPr="006F0907">
        <w:rPr>
          <w:rFonts w:ascii="Times New Roman" w:eastAsia="MS Mincho" w:hAnsi="Times New Roman"/>
          <w:i/>
          <w:sz w:val="24"/>
          <w:szCs w:val="24"/>
        </w:rPr>
        <w:t>Development Act 1993</w:t>
      </w:r>
      <w:r w:rsidRPr="006F0907">
        <w:rPr>
          <w:rFonts w:ascii="Times New Roman" w:eastAsia="MS Mincho" w:hAnsi="Times New Roman"/>
          <w:sz w:val="24"/>
          <w:szCs w:val="24"/>
        </w:rPr>
        <w:t>, namely:</w:t>
      </w:r>
    </w:p>
    <w:p w:rsidR="00897A35" w:rsidRPr="006F0907" w:rsidRDefault="00897A35" w:rsidP="006F0907">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985"/>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rPr>
          <w:rFonts w:ascii="Times New Roman" w:eastAsia="MS Mincho" w:hAnsi="Times New Roman"/>
          <w:sz w:val="24"/>
          <w:szCs w:val="24"/>
        </w:rPr>
      </w:pPr>
      <w:r w:rsidRPr="006F0907">
        <w:rPr>
          <w:rFonts w:ascii="Times New Roman" w:eastAsia="MS Mincho" w:hAnsi="Times New Roman"/>
          <w:sz w:val="24"/>
          <w:szCs w:val="24"/>
        </w:rPr>
        <w:sym w:font="Symbol" w:char="F0B7"/>
      </w:r>
      <w:r w:rsidRPr="006F0907">
        <w:rPr>
          <w:rFonts w:ascii="Times New Roman" w:eastAsia="MS Mincho" w:hAnsi="Times New Roman"/>
          <w:sz w:val="24"/>
          <w:szCs w:val="24"/>
        </w:rPr>
        <w:tab/>
        <w:t>subsection 6 (4);</w:t>
      </w:r>
    </w:p>
    <w:p w:rsidR="00897A35" w:rsidRPr="006F0907" w:rsidRDefault="00897A35" w:rsidP="006F0907">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985"/>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rPr>
          <w:rFonts w:ascii="Times New Roman" w:eastAsia="MS Mincho" w:hAnsi="Times New Roman"/>
          <w:sz w:val="24"/>
          <w:szCs w:val="24"/>
        </w:rPr>
      </w:pPr>
      <w:r w:rsidRPr="006F0907">
        <w:rPr>
          <w:rFonts w:ascii="Times New Roman" w:eastAsia="MS Mincho" w:hAnsi="Times New Roman"/>
          <w:sz w:val="24"/>
          <w:szCs w:val="24"/>
        </w:rPr>
        <w:sym w:font="Symbol" w:char="F0B7"/>
      </w:r>
      <w:r w:rsidRPr="006F0907">
        <w:rPr>
          <w:rFonts w:ascii="Times New Roman" w:eastAsia="MS Mincho" w:hAnsi="Times New Roman"/>
          <w:sz w:val="24"/>
          <w:szCs w:val="24"/>
        </w:rPr>
        <w:tab/>
        <w:t>subsection 74 (6);</w:t>
      </w:r>
    </w:p>
    <w:p w:rsidR="00897A35" w:rsidRPr="006F0907" w:rsidRDefault="00897A35" w:rsidP="006F0907">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985"/>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rPr>
          <w:rFonts w:ascii="Times New Roman" w:eastAsia="MS Mincho" w:hAnsi="Times New Roman"/>
          <w:sz w:val="24"/>
          <w:szCs w:val="24"/>
        </w:rPr>
      </w:pPr>
      <w:r w:rsidRPr="006F0907">
        <w:rPr>
          <w:rFonts w:ascii="Times New Roman" w:eastAsia="MS Mincho" w:hAnsi="Times New Roman"/>
          <w:sz w:val="24"/>
          <w:szCs w:val="24"/>
        </w:rPr>
        <w:sym w:font="Symbol" w:char="F0B7"/>
      </w:r>
      <w:r w:rsidRPr="006F0907">
        <w:rPr>
          <w:rFonts w:ascii="Times New Roman" w:eastAsia="MS Mincho" w:hAnsi="Times New Roman"/>
          <w:sz w:val="24"/>
          <w:szCs w:val="24"/>
        </w:rPr>
        <w:tab/>
        <w:t>subsection 86 (1) (a) or (b);</w:t>
      </w:r>
    </w:p>
    <w:p w:rsidR="00897A35" w:rsidRPr="006F0907" w:rsidRDefault="00897A35" w:rsidP="006F0907">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985"/>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985" w:hanging="425"/>
        <w:rPr>
          <w:rFonts w:ascii="Times New Roman" w:eastAsia="MS Mincho" w:hAnsi="Times New Roman"/>
          <w:sz w:val="24"/>
          <w:szCs w:val="24"/>
        </w:rPr>
      </w:pPr>
      <w:r w:rsidRPr="006F0907">
        <w:rPr>
          <w:rFonts w:ascii="Times New Roman" w:eastAsia="MS Mincho" w:hAnsi="Times New Roman"/>
          <w:sz w:val="24"/>
          <w:szCs w:val="24"/>
        </w:rPr>
        <w:sym w:font="Symbol" w:char="F0B7"/>
      </w:r>
      <w:r w:rsidRPr="006F0907">
        <w:rPr>
          <w:rFonts w:ascii="Times New Roman" w:eastAsia="MS Mincho" w:hAnsi="Times New Roman"/>
          <w:sz w:val="24"/>
          <w:szCs w:val="24"/>
        </w:rPr>
        <w:tab/>
        <w:t>subsection 86 (1) (d) (</w:t>
      </w:r>
      <w:proofErr w:type="spellStart"/>
      <w:r w:rsidRPr="006F0907">
        <w:rPr>
          <w:rFonts w:ascii="Times New Roman" w:eastAsia="MS Mincho" w:hAnsi="Times New Roman"/>
          <w:sz w:val="24"/>
          <w:szCs w:val="24"/>
        </w:rPr>
        <w:t>i</w:t>
      </w:r>
      <w:proofErr w:type="spellEnd"/>
      <w:r w:rsidRPr="006F0907">
        <w:rPr>
          <w:rFonts w:ascii="Times New Roman" w:eastAsia="MS Mincho" w:hAnsi="Times New Roman"/>
          <w:sz w:val="24"/>
          <w:szCs w:val="24"/>
        </w:rPr>
        <w:t>), but not being an application for an order pursuant to section 55;</w:t>
      </w:r>
    </w:p>
    <w:p w:rsidR="00897A35" w:rsidRPr="006F0907" w:rsidRDefault="00897A35" w:rsidP="006F0907">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985"/>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rPr>
          <w:rFonts w:ascii="Times New Roman" w:eastAsia="MS Mincho" w:hAnsi="Times New Roman"/>
          <w:sz w:val="24"/>
          <w:szCs w:val="24"/>
        </w:rPr>
      </w:pPr>
      <w:r w:rsidRPr="006F0907">
        <w:rPr>
          <w:rFonts w:ascii="Times New Roman" w:eastAsia="MS Mincho" w:hAnsi="Times New Roman"/>
          <w:sz w:val="24"/>
          <w:szCs w:val="24"/>
        </w:rPr>
        <w:sym w:font="Symbol" w:char="F0B7"/>
      </w:r>
      <w:r w:rsidRPr="006F0907">
        <w:rPr>
          <w:rFonts w:ascii="Times New Roman" w:eastAsia="MS Mincho" w:hAnsi="Times New Roman"/>
          <w:sz w:val="24"/>
          <w:szCs w:val="24"/>
        </w:rPr>
        <w:tab/>
        <w:t>subsection 86 (1) (d) (ii);</w:t>
      </w:r>
    </w:p>
    <w:p w:rsidR="00897A35" w:rsidRPr="006F0907" w:rsidRDefault="00897A35" w:rsidP="006F0907">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985"/>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985" w:hanging="425"/>
        <w:rPr>
          <w:rFonts w:ascii="Times New Roman" w:eastAsia="MS Mincho" w:hAnsi="Times New Roman"/>
          <w:sz w:val="24"/>
          <w:szCs w:val="24"/>
        </w:rPr>
      </w:pPr>
      <w:r w:rsidRPr="006F0907">
        <w:rPr>
          <w:rFonts w:ascii="Times New Roman" w:eastAsia="MS Mincho" w:hAnsi="Times New Roman"/>
          <w:sz w:val="24"/>
          <w:szCs w:val="24"/>
        </w:rPr>
        <w:sym w:font="Symbol" w:char="F0B7"/>
      </w:r>
      <w:r w:rsidRPr="006F0907">
        <w:rPr>
          <w:rFonts w:ascii="Times New Roman" w:eastAsia="MS Mincho" w:hAnsi="Times New Roman"/>
          <w:sz w:val="24"/>
          <w:szCs w:val="24"/>
        </w:rPr>
        <w:tab/>
        <w:t>subsection 86 (1) (d) (iii), being an appeal or a notice issued pursuant to section 71;</w:t>
      </w:r>
    </w:p>
    <w:p w:rsidR="00897A35" w:rsidRPr="006F0907" w:rsidRDefault="00897A35" w:rsidP="006F0907">
      <w:pPr>
        <w:pStyle w:val="Galley"/>
        <w:numPr>
          <w:ilvl w:val="0"/>
          <w:numId w:val="5"/>
        </w:numPr>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560"/>
          <w:tab w:val="left" w:pos="1985"/>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sz w:val="24"/>
          <w:szCs w:val="24"/>
        </w:rPr>
      </w:pPr>
      <w:r w:rsidRPr="006F0907">
        <w:rPr>
          <w:rFonts w:ascii="Times New Roman" w:eastAsia="MS Mincho" w:hAnsi="Times New Roman"/>
          <w:sz w:val="24"/>
          <w:szCs w:val="24"/>
        </w:rPr>
        <w:t>subsection 86(1)(f);</w:t>
      </w:r>
    </w:p>
    <w:p w:rsidR="00897A35" w:rsidRPr="00897A35"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897A35">
        <w:rPr>
          <w:rFonts w:ascii="Times New Roman" w:eastAsia="MS Mincho" w:hAnsi="Times New Roman"/>
          <w:sz w:val="24"/>
          <w:szCs w:val="24"/>
        </w:rPr>
        <w:t>(ii)</w:t>
      </w:r>
      <w:r w:rsidRPr="00897A35">
        <w:rPr>
          <w:rFonts w:ascii="Times New Roman" w:eastAsia="MS Mincho" w:hAnsi="Times New Roman"/>
          <w:sz w:val="24"/>
          <w:szCs w:val="24"/>
        </w:rPr>
        <w:tab/>
        <w:t xml:space="preserve">section 106 of the </w:t>
      </w:r>
      <w:r w:rsidRPr="006F0907">
        <w:rPr>
          <w:rFonts w:ascii="Times New Roman" w:eastAsia="MS Mincho" w:hAnsi="Times New Roman"/>
          <w:i/>
          <w:sz w:val="24"/>
          <w:szCs w:val="24"/>
        </w:rPr>
        <w:t>Environment Protection Act 1993</w:t>
      </w:r>
      <w:r w:rsidRPr="00897A35">
        <w:rPr>
          <w:rFonts w:ascii="Times New Roman" w:eastAsia="MS Mincho" w:hAnsi="Times New Roman"/>
          <w:sz w:val="24"/>
          <w:szCs w:val="24"/>
        </w:rPr>
        <w:t>;</w:t>
      </w:r>
    </w:p>
    <w:p w:rsidR="00897A35" w:rsidRPr="00897A35"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897A35">
        <w:rPr>
          <w:rFonts w:ascii="Times New Roman" w:eastAsia="MS Mincho" w:hAnsi="Times New Roman"/>
          <w:sz w:val="24"/>
          <w:szCs w:val="24"/>
        </w:rPr>
        <w:t>(iii)</w:t>
      </w:r>
      <w:r w:rsidRPr="00897A35">
        <w:rPr>
          <w:rFonts w:ascii="Times New Roman" w:eastAsia="MS Mincho" w:hAnsi="Times New Roman"/>
          <w:sz w:val="24"/>
          <w:szCs w:val="24"/>
        </w:rPr>
        <w:tab/>
        <w:t xml:space="preserve">section 20 of the </w:t>
      </w:r>
      <w:r w:rsidRPr="006F0907">
        <w:rPr>
          <w:rFonts w:ascii="Times New Roman" w:eastAsia="MS Mincho" w:hAnsi="Times New Roman"/>
          <w:i/>
          <w:sz w:val="24"/>
          <w:szCs w:val="24"/>
        </w:rPr>
        <w:t>Heritage Places Act 1993</w:t>
      </w:r>
      <w:r w:rsidRPr="00897A35">
        <w:rPr>
          <w:rFonts w:ascii="Times New Roman" w:eastAsia="MS Mincho" w:hAnsi="Times New Roman"/>
          <w:sz w:val="24"/>
          <w:szCs w:val="24"/>
        </w:rPr>
        <w:t>;</w:t>
      </w:r>
    </w:p>
    <w:p w:rsidR="00897A35" w:rsidRPr="00897A35"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897A35">
        <w:rPr>
          <w:rFonts w:ascii="Times New Roman" w:eastAsia="MS Mincho" w:hAnsi="Times New Roman"/>
          <w:sz w:val="24"/>
          <w:szCs w:val="24"/>
        </w:rPr>
        <w:t>(iv)</w:t>
      </w:r>
      <w:r w:rsidRPr="00897A35">
        <w:rPr>
          <w:rFonts w:ascii="Times New Roman" w:eastAsia="MS Mincho" w:hAnsi="Times New Roman"/>
          <w:sz w:val="24"/>
          <w:szCs w:val="24"/>
        </w:rPr>
        <w:tab/>
        <w:t xml:space="preserve">subsections 17 (6), 33 (2), 56 (3) of the </w:t>
      </w:r>
      <w:r w:rsidRPr="006F0907">
        <w:rPr>
          <w:rFonts w:ascii="Times New Roman" w:eastAsia="MS Mincho" w:hAnsi="Times New Roman"/>
          <w:i/>
          <w:sz w:val="24"/>
          <w:szCs w:val="24"/>
        </w:rPr>
        <w:t>Mining Act 1971</w:t>
      </w:r>
      <w:r w:rsidRPr="00897A35">
        <w:rPr>
          <w:rFonts w:ascii="Times New Roman" w:eastAsia="MS Mincho" w:hAnsi="Times New Roman"/>
          <w:sz w:val="24"/>
          <w:szCs w:val="24"/>
        </w:rPr>
        <w:t>;</w:t>
      </w:r>
    </w:p>
    <w:p w:rsidR="00897A35" w:rsidRPr="00897A35"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897A35">
        <w:rPr>
          <w:rFonts w:ascii="Times New Roman" w:eastAsia="MS Mincho" w:hAnsi="Times New Roman"/>
          <w:sz w:val="24"/>
          <w:szCs w:val="24"/>
        </w:rPr>
        <w:t>(v)</w:t>
      </w:r>
      <w:r w:rsidRPr="00897A35">
        <w:rPr>
          <w:rFonts w:ascii="Times New Roman" w:eastAsia="MS Mincho" w:hAnsi="Times New Roman"/>
          <w:sz w:val="24"/>
          <w:szCs w:val="24"/>
        </w:rPr>
        <w:tab/>
        <w:t xml:space="preserve">section 202 of the </w:t>
      </w:r>
      <w:r w:rsidRPr="006F0907">
        <w:rPr>
          <w:rFonts w:ascii="Times New Roman" w:eastAsia="MS Mincho" w:hAnsi="Times New Roman"/>
          <w:i/>
          <w:sz w:val="24"/>
          <w:szCs w:val="24"/>
        </w:rPr>
        <w:t>Natural Resources Management Act 2004</w:t>
      </w:r>
      <w:r w:rsidRPr="00897A35">
        <w:rPr>
          <w:rFonts w:ascii="Times New Roman" w:eastAsia="MS Mincho" w:hAnsi="Times New Roman"/>
          <w:sz w:val="24"/>
          <w:szCs w:val="24"/>
        </w:rPr>
        <w:t xml:space="preserve"> or section 216 of the </w:t>
      </w:r>
      <w:r w:rsidRPr="006F0907">
        <w:rPr>
          <w:rFonts w:ascii="Times New Roman" w:eastAsia="MS Mincho" w:hAnsi="Times New Roman"/>
          <w:i/>
          <w:sz w:val="24"/>
          <w:szCs w:val="24"/>
        </w:rPr>
        <w:t>Landscape South Australia Act 2019</w:t>
      </w:r>
      <w:r w:rsidRPr="00897A35">
        <w:rPr>
          <w:rFonts w:ascii="Times New Roman" w:eastAsia="MS Mincho" w:hAnsi="Times New Roman"/>
          <w:sz w:val="24"/>
          <w:szCs w:val="24"/>
        </w:rPr>
        <w:t>;</w:t>
      </w:r>
    </w:p>
    <w:p w:rsidR="00897A35" w:rsidRPr="00897A35"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897A35">
        <w:rPr>
          <w:rFonts w:ascii="Times New Roman" w:eastAsia="MS Mincho" w:hAnsi="Times New Roman"/>
          <w:sz w:val="24"/>
          <w:szCs w:val="24"/>
        </w:rPr>
        <w:t>(vi)</w:t>
      </w:r>
      <w:r w:rsidRPr="00897A35">
        <w:rPr>
          <w:rFonts w:ascii="Times New Roman" w:eastAsia="MS Mincho" w:hAnsi="Times New Roman"/>
          <w:sz w:val="24"/>
          <w:szCs w:val="24"/>
        </w:rPr>
        <w:tab/>
        <w:t xml:space="preserve">subsections 65 (1) and 67 (1) of the </w:t>
      </w:r>
      <w:r w:rsidRPr="006F0907">
        <w:rPr>
          <w:rFonts w:ascii="Times New Roman" w:eastAsia="MS Mincho" w:hAnsi="Times New Roman"/>
          <w:i/>
          <w:sz w:val="24"/>
          <w:szCs w:val="24"/>
        </w:rPr>
        <w:t>Irrigation Act 1994</w:t>
      </w:r>
      <w:r w:rsidRPr="00897A35">
        <w:rPr>
          <w:rFonts w:ascii="Times New Roman" w:eastAsia="MS Mincho" w:hAnsi="Times New Roman"/>
          <w:sz w:val="24"/>
          <w:szCs w:val="24"/>
        </w:rPr>
        <w:t>;</w:t>
      </w:r>
    </w:p>
    <w:p w:rsidR="00897A35" w:rsidRPr="00897A35"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897A35">
        <w:rPr>
          <w:rFonts w:ascii="Times New Roman" w:eastAsia="MS Mincho" w:hAnsi="Times New Roman"/>
          <w:sz w:val="24"/>
          <w:szCs w:val="24"/>
        </w:rPr>
        <w:t>(vii)</w:t>
      </w:r>
      <w:r w:rsidRPr="00897A35">
        <w:rPr>
          <w:rFonts w:ascii="Times New Roman" w:eastAsia="MS Mincho" w:hAnsi="Times New Roman"/>
          <w:sz w:val="24"/>
          <w:szCs w:val="24"/>
        </w:rPr>
        <w:tab/>
        <w:t xml:space="preserve">section 48 of the </w:t>
      </w:r>
      <w:proofErr w:type="gramStart"/>
      <w:r w:rsidRPr="006F0907">
        <w:rPr>
          <w:rFonts w:ascii="Times New Roman" w:eastAsia="MS Mincho" w:hAnsi="Times New Roman"/>
          <w:i/>
          <w:sz w:val="24"/>
          <w:szCs w:val="24"/>
        </w:rPr>
        <w:t>South Eastern</w:t>
      </w:r>
      <w:proofErr w:type="gramEnd"/>
      <w:r w:rsidRPr="006F0907">
        <w:rPr>
          <w:rFonts w:ascii="Times New Roman" w:eastAsia="MS Mincho" w:hAnsi="Times New Roman"/>
          <w:i/>
          <w:sz w:val="24"/>
          <w:szCs w:val="24"/>
        </w:rPr>
        <w:t xml:space="preserve"> Water Conservation and Drainage Act 1992</w:t>
      </w:r>
      <w:r w:rsidRPr="00897A35">
        <w:rPr>
          <w:rFonts w:ascii="Times New Roman" w:eastAsia="MS Mincho" w:hAnsi="Times New Roman"/>
          <w:sz w:val="24"/>
          <w:szCs w:val="24"/>
        </w:rPr>
        <w:t>;</w:t>
      </w:r>
    </w:p>
    <w:p w:rsidR="00897A35" w:rsidRPr="00897A35"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897A35">
        <w:rPr>
          <w:rFonts w:ascii="Times New Roman" w:eastAsia="MS Mincho" w:hAnsi="Times New Roman"/>
          <w:sz w:val="24"/>
          <w:szCs w:val="24"/>
        </w:rPr>
        <w:t>(viii)</w:t>
      </w:r>
      <w:r w:rsidRPr="00897A35">
        <w:rPr>
          <w:rFonts w:ascii="Times New Roman" w:eastAsia="MS Mincho" w:hAnsi="Times New Roman"/>
          <w:sz w:val="24"/>
          <w:szCs w:val="24"/>
        </w:rPr>
        <w:tab/>
        <w:t xml:space="preserve">subsection 35 (2) of the </w:t>
      </w:r>
      <w:r w:rsidRPr="006F0907">
        <w:rPr>
          <w:rFonts w:ascii="Times New Roman" w:eastAsia="MS Mincho" w:hAnsi="Times New Roman"/>
          <w:i/>
          <w:sz w:val="24"/>
          <w:szCs w:val="24"/>
        </w:rPr>
        <w:t>Ground Water (Qualco-</w:t>
      </w:r>
      <w:proofErr w:type="spellStart"/>
      <w:r w:rsidRPr="006F0907">
        <w:rPr>
          <w:rFonts w:ascii="Times New Roman" w:eastAsia="MS Mincho" w:hAnsi="Times New Roman"/>
          <w:i/>
          <w:sz w:val="24"/>
          <w:szCs w:val="24"/>
        </w:rPr>
        <w:t>Sunlands</w:t>
      </w:r>
      <w:proofErr w:type="spellEnd"/>
      <w:r w:rsidRPr="006F0907">
        <w:rPr>
          <w:rFonts w:ascii="Times New Roman" w:eastAsia="MS Mincho" w:hAnsi="Times New Roman"/>
          <w:i/>
          <w:sz w:val="24"/>
          <w:szCs w:val="24"/>
        </w:rPr>
        <w:t>) Control Act 2000</w:t>
      </w:r>
      <w:r w:rsidRPr="00897A35">
        <w:rPr>
          <w:rFonts w:ascii="Times New Roman" w:eastAsia="MS Mincho" w:hAnsi="Times New Roman"/>
          <w:sz w:val="24"/>
          <w:szCs w:val="24"/>
        </w:rPr>
        <w:t>;</w:t>
      </w:r>
    </w:p>
    <w:p w:rsidR="00897A35" w:rsidRPr="00897A35"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897A35">
        <w:rPr>
          <w:rFonts w:ascii="Times New Roman" w:eastAsia="MS Mincho" w:hAnsi="Times New Roman"/>
          <w:sz w:val="24"/>
          <w:szCs w:val="24"/>
        </w:rPr>
        <w:t>(ix)</w:t>
      </w:r>
      <w:r w:rsidRPr="00897A35">
        <w:rPr>
          <w:rFonts w:ascii="Times New Roman" w:eastAsia="MS Mincho" w:hAnsi="Times New Roman"/>
          <w:sz w:val="24"/>
          <w:szCs w:val="24"/>
        </w:rPr>
        <w:tab/>
        <w:t xml:space="preserve">section 33F of the </w:t>
      </w:r>
      <w:r w:rsidRPr="006F0907">
        <w:rPr>
          <w:rFonts w:ascii="Times New Roman" w:eastAsia="MS Mincho" w:hAnsi="Times New Roman"/>
          <w:i/>
          <w:sz w:val="24"/>
          <w:szCs w:val="24"/>
        </w:rPr>
        <w:t>Native Vegetation Act 1991</w:t>
      </w:r>
      <w:r w:rsidRPr="00897A35">
        <w:rPr>
          <w:rFonts w:ascii="Times New Roman" w:eastAsia="MS Mincho" w:hAnsi="Times New Roman"/>
          <w:sz w:val="24"/>
          <w:szCs w:val="24"/>
        </w:rPr>
        <w:t>; or</w:t>
      </w:r>
    </w:p>
    <w:p w:rsidR="00897A35" w:rsidRPr="00897A35" w:rsidRDefault="00897A35" w:rsidP="00897A35">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897A35">
        <w:rPr>
          <w:rFonts w:ascii="Times New Roman" w:eastAsia="MS Mincho" w:hAnsi="Times New Roman"/>
          <w:sz w:val="24"/>
          <w:szCs w:val="24"/>
        </w:rPr>
        <w:t>(x)</w:t>
      </w:r>
      <w:r w:rsidRPr="00897A35">
        <w:rPr>
          <w:rFonts w:ascii="Times New Roman" w:eastAsia="MS Mincho" w:hAnsi="Times New Roman"/>
          <w:sz w:val="24"/>
          <w:szCs w:val="24"/>
        </w:rPr>
        <w:tab/>
        <w:t xml:space="preserve">section 31 of the </w:t>
      </w:r>
      <w:r w:rsidRPr="006F0907">
        <w:rPr>
          <w:rFonts w:ascii="Times New Roman" w:eastAsia="MS Mincho" w:hAnsi="Times New Roman"/>
          <w:i/>
          <w:sz w:val="24"/>
          <w:szCs w:val="24"/>
        </w:rPr>
        <w:t xml:space="preserve">Upper </w:t>
      </w:r>
      <w:proofErr w:type="gramStart"/>
      <w:r w:rsidRPr="006F0907">
        <w:rPr>
          <w:rFonts w:ascii="Times New Roman" w:eastAsia="MS Mincho" w:hAnsi="Times New Roman"/>
          <w:i/>
          <w:sz w:val="24"/>
          <w:szCs w:val="24"/>
        </w:rPr>
        <w:t>South East</w:t>
      </w:r>
      <w:proofErr w:type="gramEnd"/>
      <w:r w:rsidRPr="006F0907">
        <w:rPr>
          <w:rFonts w:ascii="Times New Roman" w:eastAsia="MS Mincho" w:hAnsi="Times New Roman"/>
          <w:i/>
          <w:sz w:val="24"/>
          <w:szCs w:val="24"/>
        </w:rPr>
        <w:t xml:space="preserve"> Dryland Salinity and Flood Management Act 2002</w:t>
      </w:r>
      <w:r w:rsidRPr="00897A35">
        <w:rPr>
          <w:rFonts w:ascii="Times New Roman" w:eastAsia="MS Mincho" w:hAnsi="Times New Roman"/>
          <w:sz w:val="24"/>
          <w:szCs w:val="24"/>
        </w:rPr>
        <w:t>.</w:t>
      </w:r>
    </w:p>
    <w:p w:rsidR="00FE107C" w:rsidRPr="0016143B" w:rsidRDefault="00FE107C" w:rsidP="00FE107C">
      <w:bookmarkStart w:id="6" w:name="_Hlk40275994"/>
      <w:r>
        <w:rPr>
          <w:rFonts w:ascii="Arial" w:hAnsi="Arial" w:cs="Arial"/>
          <w:color w:val="808080"/>
          <w:sz w:val="18"/>
          <w:szCs w:val="26"/>
          <w:lang w:val="en-US"/>
        </w:rPr>
        <w:t>[2.1 definition “application” substituted by ER&amp;D Court Rules 2003 (Amendment No. 2)]</w:t>
      </w:r>
    </w:p>
    <w:bookmarkEnd w:id="6"/>
    <w:p w:rsidR="00FE107C" w:rsidRPr="00FE107C" w:rsidRDefault="00FE107C" w:rsidP="00FE107C">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0"/>
        <w:rPr>
          <w:rFonts w:ascii="Times New Roman" w:eastAsia="MS Mincho" w:hAnsi="Times New Roman"/>
          <w:sz w:val="24"/>
          <w:szCs w:val="24"/>
        </w:rPr>
      </w:pPr>
      <w:r w:rsidRPr="00FE107C">
        <w:rPr>
          <w:rFonts w:ascii="Times New Roman" w:eastAsia="MS Mincho" w:hAnsi="Times New Roman"/>
          <w:b/>
          <w:sz w:val="24"/>
          <w:szCs w:val="24"/>
        </w:rPr>
        <w:t xml:space="preserve">“application” </w:t>
      </w:r>
      <w:r w:rsidRPr="00FE107C">
        <w:rPr>
          <w:rFonts w:ascii="Times New Roman" w:eastAsia="MS Mincho" w:hAnsi="Times New Roman"/>
          <w:sz w:val="24"/>
          <w:szCs w:val="24"/>
        </w:rPr>
        <w:t>means any application to the Court instituted pursuant to:</w:t>
      </w:r>
    </w:p>
    <w:p w:rsidR="00FE107C" w:rsidRPr="00FE107C" w:rsidRDefault="00FE107C" w:rsidP="00B815D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FE107C">
        <w:rPr>
          <w:rFonts w:ascii="Times New Roman" w:eastAsia="MS Mincho" w:hAnsi="Times New Roman"/>
          <w:sz w:val="24"/>
          <w:szCs w:val="24"/>
        </w:rPr>
        <w:t>(</w:t>
      </w:r>
      <w:proofErr w:type="spellStart"/>
      <w:r w:rsidRPr="00FE107C">
        <w:rPr>
          <w:rFonts w:ascii="Times New Roman" w:eastAsia="MS Mincho" w:hAnsi="Times New Roman"/>
          <w:sz w:val="24"/>
          <w:szCs w:val="24"/>
        </w:rPr>
        <w:t>i</w:t>
      </w:r>
      <w:proofErr w:type="spellEnd"/>
      <w:r w:rsidRPr="00FE107C">
        <w:rPr>
          <w:rFonts w:ascii="Times New Roman" w:eastAsia="MS Mincho" w:hAnsi="Times New Roman"/>
          <w:sz w:val="24"/>
          <w:szCs w:val="24"/>
        </w:rPr>
        <w:t>)</w:t>
      </w:r>
      <w:r w:rsidRPr="00FE107C">
        <w:rPr>
          <w:rFonts w:ascii="Times New Roman" w:eastAsia="MS Mincho" w:hAnsi="Times New Roman"/>
          <w:sz w:val="24"/>
          <w:szCs w:val="24"/>
        </w:rPr>
        <w:tab/>
        <w:t xml:space="preserve">any of the following provisions of the </w:t>
      </w:r>
      <w:r w:rsidRPr="00B815DD">
        <w:rPr>
          <w:rFonts w:ascii="Times New Roman" w:eastAsia="MS Mincho" w:hAnsi="Times New Roman"/>
          <w:i/>
          <w:sz w:val="24"/>
          <w:szCs w:val="24"/>
        </w:rPr>
        <w:t>Development Act 1993</w:t>
      </w:r>
      <w:r w:rsidRPr="00FE107C">
        <w:rPr>
          <w:rFonts w:ascii="Times New Roman" w:eastAsia="MS Mincho" w:hAnsi="Times New Roman"/>
          <w:sz w:val="24"/>
          <w:szCs w:val="24"/>
        </w:rPr>
        <w:t>:</w:t>
      </w:r>
    </w:p>
    <w:p w:rsidR="00FE107C" w:rsidRPr="00FE107C" w:rsidRDefault="00FE107C" w:rsidP="00FE107C">
      <w:pPr>
        <w:pStyle w:val="Galley"/>
        <w:numPr>
          <w:ilvl w:val="0"/>
          <w:numId w:val="3"/>
        </w:numPr>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sz w:val="24"/>
          <w:szCs w:val="24"/>
        </w:rPr>
      </w:pPr>
      <w:r w:rsidRPr="00FE107C">
        <w:rPr>
          <w:rFonts w:ascii="Times New Roman" w:eastAsia="MS Mincho" w:hAnsi="Times New Roman"/>
          <w:sz w:val="24"/>
          <w:szCs w:val="24"/>
        </w:rPr>
        <w:t>subsection 41 (2);</w:t>
      </w:r>
    </w:p>
    <w:p w:rsidR="00FE107C" w:rsidRPr="00FE107C" w:rsidRDefault="00FE107C" w:rsidP="00FE107C">
      <w:pPr>
        <w:pStyle w:val="Galley"/>
        <w:numPr>
          <w:ilvl w:val="0"/>
          <w:numId w:val="3"/>
        </w:numPr>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sz w:val="24"/>
          <w:szCs w:val="24"/>
        </w:rPr>
      </w:pPr>
      <w:r w:rsidRPr="00FE107C">
        <w:rPr>
          <w:rFonts w:ascii="Times New Roman" w:eastAsia="MS Mincho" w:hAnsi="Times New Roman"/>
          <w:sz w:val="24"/>
          <w:szCs w:val="24"/>
        </w:rPr>
        <w:t>subsection 55 (1);</w:t>
      </w:r>
    </w:p>
    <w:p w:rsidR="00FE107C" w:rsidRPr="00FE107C" w:rsidRDefault="00FE107C" w:rsidP="00FE107C">
      <w:pPr>
        <w:pStyle w:val="Galley"/>
        <w:numPr>
          <w:ilvl w:val="0"/>
          <w:numId w:val="3"/>
        </w:numPr>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sz w:val="24"/>
          <w:szCs w:val="24"/>
        </w:rPr>
      </w:pPr>
      <w:r w:rsidRPr="00FE107C">
        <w:rPr>
          <w:rFonts w:ascii="Times New Roman" w:eastAsia="MS Mincho" w:hAnsi="Times New Roman"/>
          <w:sz w:val="24"/>
          <w:szCs w:val="24"/>
        </w:rPr>
        <w:t>subsection 60 (3);</w:t>
      </w:r>
    </w:p>
    <w:p w:rsidR="00FE107C" w:rsidRPr="00FE107C" w:rsidRDefault="00FE107C" w:rsidP="00B815D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FE107C">
        <w:rPr>
          <w:rFonts w:ascii="Times New Roman" w:eastAsia="MS Mincho" w:hAnsi="Times New Roman"/>
          <w:sz w:val="24"/>
          <w:szCs w:val="24"/>
        </w:rPr>
        <w:t>(ii)</w:t>
      </w:r>
      <w:r w:rsidRPr="00FE107C">
        <w:rPr>
          <w:rFonts w:ascii="Times New Roman" w:eastAsia="MS Mincho" w:hAnsi="Times New Roman"/>
          <w:sz w:val="24"/>
          <w:szCs w:val="24"/>
        </w:rPr>
        <w:tab/>
        <w:t xml:space="preserve">section 42, or subsections 49(8) or 89(4) of the </w:t>
      </w:r>
      <w:r w:rsidRPr="00B815DD">
        <w:rPr>
          <w:rFonts w:ascii="Times New Roman" w:eastAsia="MS Mincho" w:hAnsi="Times New Roman"/>
          <w:i/>
          <w:sz w:val="24"/>
          <w:szCs w:val="24"/>
        </w:rPr>
        <w:t>Environment Protection Act 1993</w:t>
      </w:r>
      <w:r w:rsidRPr="00FE107C">
        <w:rPr>
          <w:rFonts w:ascii="Times New Roman" w:eastAsia="MS Mincho" w:hAnsi="Times New Roman"/>
          <w:sz w:val="24"/>
          <w:szCs w:val="24"/>
        </w:rPr>
        <w:t>;</w:t>
      </w:r>
    </w:p>
    <w:p w:rsidR="00FE107C" w:rsidRPr="00FE107C" w:rsidRDefault="00FE107C" w:rsidP="00B815D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FE107C">
        <w:rPr>
          <w:rFonts w:ascii="Times New Roman" w:eastAsia="MS Mincho" w:hAnsi="Times New Roman"/>
          <w:sz w:val="24"/>
          <w:szCs w:val="24"/>
        </w:rPr>
        <w:lastRenderedPageBreak/>
        <w:t>(iii)</w:t>
      </w:r>
      <w:r w:rsidRPr="00FE107C">
        <w:rPr>
          <w:rFonts w:ascii="Times New Roman" w:eastAsia="MS Mincho" w:hAnsi="Times New Roman"/>
          <w:sz w:val="24"/>
          <w:szCs w:val="24"/>
        </w:rPr>
        <w:tab/>
        <w:t xml:space="preserve">sections 30 or 35 of the </w:t>
      </w:r>
      <w:r w:rsidRPr="00B815DD">
        <w:rPr>
          <w:rFonts w:ascii="Times New Roman" w:eastAsia="MS Mincho" w:hAnsi="Times New Roman"/>
          <w:i/>
          <w:sz w:val="24"/>
          <w:szCs w:val="24"/>
        </w:rPr>
        <w:t>Heritage Places Act 1993</w:t>
      </w:r>
      <w:r w:rsidRPr="00FE107C">
        <w:rPr>
          <w:rFonts w:ascii="Times New Roman" w:eastAsia="MS Mincho" w:hAnsi="Times New Roman"/>
          <w:sz w:val="24"/>
          <w:szCs w:val="24"/>
        </w:rPr>
        <w:t>;</w:t>
      </w:r>
    </w:p>
    <w:p w:rsidR="00FE107C" w:rsidRPr="00FE107C" w:rsidRDefault="00FE107C" w:rsidP="00B815D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FE107C">
        <w:rPr>
          <w:rFonts w:ascii="Times New Roman" w:eastAsia="MS Mincho" w:hAnsi="Times New Roman"/>
          <w:sz w:val="24"/>
          <w:szCs w:val="24"/>
        </w:rPr>
        <w:t>(iv)</w:t>
      </w:r>
      <w:r w:rsidRPr="00FE107C">
        <w:rPr>
          <w:rFonts w:ascii="Times New Roman" w:eastAsia="MS Mincho" w:hAnsi="Times New Roman"/>
          <w:sz w:val="24"/>
          <w:szCs w:val="24"/>
        </w:rPr>
        <w:tab/>
        <w:t>the power of the Court to make a declaration of right pursuant to section 28 of the Act;</w:t>
      </w:r>
    </w:p>
    <w:p w:rsidR="00FE107C" w:rsidRPr="00FE107C" w:rsidRDefault="00FE107C" w:rsidP="00B815D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FE107C">
        <w:rPr>
          <w:rFonts w:ascii="Times New Roman" w:eastAsia="MS Mincho" w:hAnsi="Times New Roman"/>
          <w:sz w:val="24"/>
          <w:szCs w:val="24"/>
        </w:rPr>
        <w:t>(v)</w:t>
      </w:r>
      <w:r w:rsidRPr="00FE107C">
        <w:rPr>
          <w:rFonts w:ascii="Times New Roman" w:eastAsia="MS Mincho" w:hAnsi="Times New Roman"/>
          <w:sz w:val="24"/>
          <w:szCs w:val="24"/>
        </w:rPr>
        <w:tab/>
        <w:t xml:space="preserve">the power of the Court to </w:t>
      </w:r>
      <w:proofErr w:type="gramStart"/>
      <w:r w:rsidRPr="00FE107C">
        <w:rPr>
          <w:rFonts w:ascii="Times New Roman" w:eastAsia="MS Mincho" w:hAnsi="Times New Roman"/>
          <w:sz w:val="24"/>
          <w:szCs w:val="24"/>
        </w:rPr>
        <w:t>make a determination</w:t>
      </w:r>
      <w:proofErr w:type="gramEnd"/>
      <w:r w:rsidRPr="00FE107C">
        <w:rPr>
          <w:rFonts w:ascii="Times New Roman" w:eastAsia="MS Mincho" w:hAnsi="Times New Roman"/>
          <w:sz w:val="24"/>
          <w:szCs w:val="24"/>
        </w:rPr>
        <w:t xml:space="preserve"> contemplated by subsection 49 (2) of the </w:t>
      </w:r>
      <w:r w:rsidRPr="00B815DD">
        <w:rPr>
          <w:rFonts w:ascii="Times New Roman" w:eastAsia="MS Mincho" w:hAnsi="Times New Roman"/>
          <w:i/>
          <w:sz w:val="24"/>
          <w:szCs w:val="24"/>
        </w:rPr>
        <w:t>Irrigation Act 1994</w:t>
      </w:r>
      <w:r w:rsidRPr="00FE107C">
        <w:rPr>
          <w:rFonts w:ascii="Times New Roman" w:eastAsia="MS Mincho" w:hAnsi="Times New Roman"/>
          <w:sz w:val="24"/>
          <w:szCs w:val="24"/>
        </w:rPr>
        <w:t xml:space="preserve">; </w:t>
      </w:r>
    </w:p>
    <w:p w:rsidR="00FE107C" w:rsidRPr="00FE107C" w:rsidRDefault="00FE107C" w:rsidP="00B815D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FE107C">
        <w:rPr>
          <w:rFonts w:ascii="Times New Roman" w:eastAsia="MS Mincho" w:hAnsi="Times New Roman"/>
          <w:sz w:val="24"/>
          <w:szCs w:val="24"/>
        </w:rPr>
        <w:t>(vi)</w:t>
      </w:r>
      <w:r w:rsidRPr="00FE107C">
        <w:rPr>
          <w:rFonts w:ascii="Times New Roman" w:eastAsia="MS Mincho" w:hAnsi="Times New Roman"/>
          <w:sz w:val="24"/>
          <w:szCs w:val="24"/>
        </w:rPr>
        <w:tab/>
        <w:t xml:space="preserve">section 30 of the </w:t>
      </w:r>
      <w:r w:rsidRPr="00B815DD">
        <w:rPr>
          <w:rFonts w:ascii="Times New Roman" w:eastAsia="MS Mincho" w:hAnsi="Times New Roman"/>
          <w:i/>
          <w:sz w:val="24"/>
          <w:szCs w:val="24"/>
        </w:rPr>
        <w:t>Native Vegetation Act 1991</w:t>
      </w:r>
      <w:r w:rsidRPr="00FE107C">
        <w:rPr>
          <w:rFonts w:ascii="Times New Roman" w:eastAsia="MS Mincho" w:hAnsi="Times New Roman"/>
          <w:sz w:val="24"/>
          <w:szCs w:val="24"/>
        </w:rPr>
        <w:t>; or</w:t>
      </w:r>
    </w:p>
    <w:p w:rsidR="00FE107C" w:rsidRPr="00FE107C" w:rsidRDefault="00FE107C" w:rsidP="00B815D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FE107C">
        <w:rPr>
          <w:rFonts w:ascii="Times New Roman" w:eastAsia="MS Mincho" w:hAnsi="Times New Roman"/>
          <w:sz w:val="24"/>
          <w:szCs w:val="24"/>
        </w:rPr>
        <w:t>(vii)</w:t>
      </w:r>
      <w:r w:rsidRPr="00FE107C">
        <w:rPr>
          <w:rFonts w:ascii="Times New Roman" w:eastAsia="MS Mincho" w:hAnsi="Times New Roman"/>
          <w:sz w:val="24"/>
          <w:szCs w:val="24"/>
        </w:rPr>
        <w:tab/>
        <w:t xml:space="preserve">the </w:t>
      </w:r>
      <w:r w:rsidRPr="00B815DD">
        <w:rPr>
          <w:rFonts w:ascii="Times New Roman" w:eastAsia="MS Mincho" w:hAnsi="Times New Roman"/>
          <w:i/>
          <w:sz w:val="24"/>
          <w:szCs w:val="24"/>
        </w:rPr>
        <w:t>Natural Resources Management Act 2004</w:t>
      </w:r>
      <w:r w:rsidRPr="00B815DD">
        <w:rPr>
          <w:rFonts w:ascii="Times New Roman" w:eastAsia="MS Mincho" w:hAnsi="Times New Roman"/>
          <w:sz w:val="24"/>
          <w:szCs w:val="24"/>
        </w:rPr>
        <w:t xml:space="preserve"> </w:t>
      </w:r>
      <w:r w:rsidRPr="00FE107C">
        <w:rPr>
          <w:rFonts w:ascii="Times New Roman" w:eastAsia="MS Mincho" w:hAnsi="Times New Roman"/>
          <w:sz w:val="24"/>
          <w:szCs w:val="24"/>
        </w:rPr>
        <w:t xml:space="preserve">or the </w:t>
      </w:r>
      <w:r w:rsidRPr="00B815DD">
        <w:rPr>
          <w:rFonts w:ascii="Times New Roman" w:eastAsia="MS Mincho" w:hAnsi="Times New Roman"/>
          <w:i/>
          <w:sz w:val="24"/>
          <w:szCs w:val="24"/>
        </w:rPr>
        <w:t>Landscape South Australia Act 2019</w:t>
      </w:r>
      <w:r w:rsidRPr="00B815DD">
        <w:rPr>
          <w:rFonts w:ascii="Times New Roman" w:eastAsia="MS Mincho" w:hAnsi="Times New Roman"/>
          <w:sz w:val="24"/>
          <w:szCs w:val="24"/>
        </w:rPr>
        <w:t>,</w:t>
      </w:r>
    </w:p>
    <w:p w:rsidR="00FE107C" w:rsidRPr="00FE107C" w:rsidRDefault="00FE107C" w:rsidP="00FE107C">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b/>
          <w:sz w:val="24"/>
          <w:szCs w:val="24"/>
        </w:rPr>
      </w:pPr>
      <w:r w:rsidRPr="00FE107C">
        <w:rPr>
          <w:rFonts w:ascii="Times New Roman" w:eastAsia="MS Mincho" w:hAnsi="Times New Roman"/>
          <w:sz w:val="24"/>
          <w:szCs w:val="24"/>
        </w:rPr>
        <w:t>but does not include an appeal against administrative decision, enforcement application, compliance application or interlocutory application.</w:t>
      </w:r>
    </w:p>
    <w:p w:rsidR="00B815DD" w:rsidRPr="0016143B" w:rsidRDefault="00B815DD" w:rsidP="00B815DD">
      <w:r>
        <w:rPr>
          <w:rFonts w:ascii="Arial" w:hAnsi="Arial" w:cs="Arial"/>
          <w:color w:val="808080"/>
          <w:sz w:val="18"/>
          <w:szCs w:val="26"/>
          <w:lang w:val="en-US"/>
        </w:rPr>
        <w:t>[2.1 definition “</w:t>
      </w:r>
      <w:proofErr w:type="spellStart"/>
      <w:r>
        <w:rPr>
          <w:rFonts w:ascii="Arial" w:hAnsi="Arial" w:cs="Arial"/>
          <w:color w:val="808080"/>
          <w:sz w:val="18"/>
          <w:szCs w:val="26"/>
          <w:lang w:val="en-US"/>
        </w:rPr>
        <w:t>authorised</w:t>
      </w:r>
      <w:proofErr w:type="spellEnd"/>
      <w:r>
        <w:rPr>
          <w:rFonts w:ascii="Arial" w:hAnsi="Arial" w:cs="Arial"/>
          <w:color w:val="808080"/>
          <w:sz w:val="18"/>
          <w:szCs w:val="26"/>
          <w:lang w:val="en-US"/>
        </w:rPr>
        <w:t xml:space="preserve"> electronic communication” deleted by ER&amp;D Court Rules 2003 (Amendment No. 2)]</w:t>
      </w:r>
    </w:p>
    <w:p w:rsidR="001637A1" w:rsidRPr="001637A1" w:rsidRDefault="0000661C" w:rsidP="00B815D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authorised electronic communication</w:t>
      </w:r>
      <w:r w:rsidRPr="00CB4188">
        <w:rPr>
          <w:rFonts w:ascii="Times New Roman" w:eastAsia="MS Mincho" w:hAnsi="Times New Roman"/>
          <w:b/>
          <w:sz w:val="24"/>
          <w:szCs w:val="24"/>
        </w:rPr>
        <w:t>”</w:t>
      </w:r>
      <w:r w:rsidR="001637A1" w:rsidRPr="001637A1">
        <w:rPr>
          <w:rFonts w:ascii="Times New Roman" w:eastAsia="MS Mincho" w:hAnsi="Times New Roman"/>
          <w:sz w:val="24"/>
          <w:szCs w:val="24"/>
        </w:rPr>
        <w:t xml:space="preserve"> </w:t>
      </w:r>
      <w:r w:rsidR="00B815DD">
        <w:rPr>
          <w:rFonts w:ascii="Times New Roman" w:eastAsia="MS Mincho" w:hAnsi="Times New Roman"/>
          <w:sz w:val="24"/>
          <w:szCs w:val="24"/>
        </w:rPr>
        <w:t>*****************************************</w:t>
      </w:r>
    </w:p>
    <w:p w:rsidR="00B815DD" w:rsidRPr="0016143B" w:rsidRDefault="00B815DD" w:rsidP="00B815DD">
      <w:r>
        <w:rPr>
          <w:rFonts w:ascii="Arial" w:hAnsi="Arial" w:cs="Arial"/>
          <w:color w:val="808080"/>
          <w:sz w:val="18"/>
          <w:szCs w:val="26"/>
          <w:lang w:val="en-US"/>
        </w:rPr>
        <w:t>[2.1 definition “Authority”</w:t>
      </w:r>
      <w:r w:rsidR="000546EA">
        <w:rPr>
          <w:rFonts w:ascii="Arial" w:hAnsi="Arial" w:cs="Arial"/>
          <w:color w:val="808080"/>
          <w:sz w:val="18"/>
          <w:szCs w:val="26"/>
          <w:lang w:val="en-US"/>
        </w:rPr>
        <w:t xml:space="preserve"> </w:t>
      </w:r>
      <w:r>
        <w:rPr>
          <w:rFonts w:ascii="Arial" w:hAnsi="Arial" w:cs="Arial"/>
          <w:color w:val="808080"/>
          <w:sz w:val="18"/>
          <w:szCs w:val="26"/>
          <w:lang w:val="en-US"/>
        </w:rPr>
        <w:t>amended by ER&amp;D Court Rules 2003 (Amendment No. 2)]</w:t>
      </w:r>
    </w:p>
    <w:p w:rsidR="001637A1" w:rsidRPr="001637A1" w:rsidRDefault="0000661C"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Authority</w:t>
      </w:r>
      <w:r w:rsidRPr="00CB4188">
        <w:rPr>
          <w:rFonts w:ascii="Times New Roman" w:eastAsia="MS Mincho" w:hAnsi="Times New Roman"/>
          <w:b/>
          <w:sz w:val="24"/>
          <w:szCs w:val="24"/>
        </w:rPr>
        <w:t>”</w:t>
      </w:r>
      <w:r w:rsidR="001637A1" w:rsidRPr="001637A1">
        <w:rPr>
          <w:rFonts w:ascii="Times New Roman" w:eastAsia="MS Mincho" w:hAnsi="Times New Roman"/>
          <w:sz w:val="24"/>
          <w:szCs w:val="24"/>
        </w:rPr>
        <w:t xml:space="preserve"> includes the </w:t>
      </w:r>
      <w:r w:rsidR="000546EA">
        <w:rPr>
          <w:rFonts w:ascii="Times New Roman" w:eastAsia="MS Mincho" w:hAnsi="Times New Roman"/>
          <w:sz w:val="24"/>
          <w:szCs w:val="24"/>
        </w:rPr>
        <w:t>State Planning</w:t>
      </w:r>
      <w:r w:rsidR="001637A1" w:rsidRPr="001637A1">
        <w:rPr>
          <w:rFonts w:ascii="Times New Roman" w:eastAsia="MS Mincho" w:hAnsi="Times New Roman"/>
          <w:sz w:val="24"/>
          <w:szCs w:val="24"/>
        </w:rPr>
        <w:t xml:space="preserve"> Commission, a Council, the Environment Protection Authority, the State Heritage Authority, the Native Vegetation Council, a Minister of the Crown or a public authority against whom an appeal to the Court may be instituted, or an irrigation trust constituted under the </w:t>
      </w:r>
      <w:r w:rsidR="001637A1" w:rsidRPr="005F5B11">
        <w:rPr>
          <w:rFonts w:ascii="Times New Roman" w:eastAsia="MS Mincho" w:hAnsi="Times New Roman"/>
          <w:i/>
          <w:sz w:val="24"/>
          <w:szCs w:val="24"/>
        </w:rPr>
        <w:t xml:space="preserve">Irrigation Act </w:t>
      </w:r>
      <w:proofErr w:type="gramStart"/>
      <w:r w:rsidR="001637A1" w:rsidRPr="005F5B11">
        <w:rPr>
          <w:rFonts w:ascii="Times New Roman" w:eastAsia="MS Mincho" w:hAnsi="Times New Roman"/>
          <w:i/>
          <w:sz w:val="24"/>
          <w:szCs w:val="24"/>
        </w:rPr>
        <w:t>1994</w:t>
      </w:r>
      <w:r w:rsidR="001637A1" w:rsidRPr="001637A1">
        <w:rPr>
          <w:rFonts w:ascii="Times New Roman" w:eastAsia="MS Mincho" w:hAnsi="Times New Roman"/>
          <w:sz w:val="24"/>
          <w:szCs w:val="24"/>
        </w:rPr>
        <w:t>, as the case may be</w:t>
      </w:r>
      <w:proofErr w:type="gramEnd"/>
      <w:r w:rsidR="001637A1" w:rsidRPr="001637A1">
        <w:rPr>
          <w:rFonts w:ascii="Times New Roman" w:eastAsia="MS Mincho" w:hAnsi="Times New Roman"/>
          <w:sz w:val="24"/>
          <w:szCs w:val="24"/>
        </w:rPr>
        <w:t>.</w:t>
      </w:r>
    </w:p>
    <w:p w:rsidR="001637A1" w:rsidRPr="001637A1" w:rsidRDefault="0000661C"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building referee</w:t>
      </w: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 xml:space="preserve"> </w:t>
      </w:r>
      <w:r w:rsidR="001637A1" w:rsidRPr="001637A1">
        <w:rPr>
          <w:rFonts w:ascii="Times New Roman" w:eastAsia="MS Mincho" w:hAnsi="Times New Roman"/>
          <w:sz w:val="24"/>
          <w:szCs w:val="24"/>
        </w:rPr>
        <w:t xml:space="preserve">and </w:t>
      </w:r>
      <w:r w:rsidR="00CB4188">
        <w:rPr>
          <w:rFonts w:ascii="Times New Roman" w:eastAsia="MS Mincho" w:hAnsi="Times New Roman"/>
          <w:b/>
          <w:sz w:val="24"/>
          <w:szCs w:val="24"/>
        </w:rPr>
        <w:t>“</w:t>
      </w:r>
      <w:r w:rsidR="001637A1" w:rsidRPr="00CB4188">
        <w:rPr>
          <w:rFonts w:ascii="Times New Roman" w:eastAsia="MS Mincho" w:hAnsi="Times New Roman"/>
          <w:b/>
          <w:sz w:val="24"/>
          <w:szCs w:val="24"/>
        </w:rPr>
        <w:t>building referees</w:t>
      </w:r>
      <w:r w:rsidR="00CB4188">
        <w:rPr>
          <w:rFonts w:ascii="Times New Roman" w:eastAsia="MS Mincho" w:hAnsi="Times New Roman"/>
          <w:b/>
          <w:sz w:val="24"/>
          <w:szCs w:val="24"/>
        </w:rPr>
        <w:t>”</w:t>
      </w:r>
      <w:r w:rsidR="001637A1" w:rsidRPr="001637A1">
        <w:rPr>
          <w:rFonts w:ascii="Times New Roman" w:eastAsia="MS Mincho" w:hAnsi="Times New Roman"/>
          <w:sz w:val="24"/>
          <w:szCs w:val="24"/>
        </w:rPr>
        <w:t xml:space="preserve"> mean a Commissioner or Commissioners to whom a dispute is referred for determination as a building referee or building referees.</w:t>
      </w:r>
    </w:p>
    <w:p w:rsidR="001637A1" w:rsidRPr="001637A1" w:rsidRDefault="0000661C"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building reference</w:t>
      </w:r>
      <w:r w:rsidRPr="00CB4188">
        <w:rPr>
          <w:rFonts w:ascii="Times New Roman" w:eastAsia="MS Mincho" w:hAnsi="Times New Roman"/>
          <w:b/>
          <w:sz w:val="24"/>
          <w:szCs w:val="24"/>
        </w:rPr>
        <w:t>”</w:t>
      </w:r>
      <w:r w:rsidR="001637A1" w:rsidRPr="00CB4188">
        <w:rPr>
          <w:rFonts w:ascii="Times New Roman" w:eastAsia="MS Mincho" w:hAnsi="Times New Roman"/>
          <w:sz w:val="24"/>
          <w:szCs w:val="24"/>
        </w:rPr>
        <w:t xml:space="preserve"> </w:t>
      </w:r>
      <w:r w:rsidR="001637A1" w:rsidRPr="001637A1">
        <w:rPr>
          <w:rFonts w:ascii="Times New Roman" w:eastAsia="MS Mincho" w:hAnsi="Times New Roman"/>
          <w:sz w:val="24"/>
          <w:szCs w:val="24"/>
        </w:rPr>
        <w:t xml:space="preserve">means an appeal against a refusal under section 67, a refusal under section 68 and an order under subsection 69 (1) </w:t>
      </w:r>
      <w:r w:rsidR="001637A1" w:rsidRPr="00CB4188">
        <w:rPr>
          <w:rFonts w:ascii="Times New Roman" w:eastAsia="MS Mincho" w:hAnsi="Times New Roman"/>
          <w:sz w:val="24"/>
          <w:szCs w:val="24"/>
        </w:rPr>
        <w:t>(a)</w:t>
      </w:r>
      <w:r w:rsidR="001637A1" w:rsidRPr="001637A1">
        <w:rPr>
          <w:rFonts w:ascii="Times New Roman" w:eastAsia="MS Mincho" w:hAnsi="Times New Roman"/>
          <w:sz w:val="24"/>
          <w:szCs w:val="24"/>
        </w:rPr>
        <w:t xml:space="preserve"> of the </w:t>
      </w:r>
      <w:r w:rsidR="001637A1" w:rsidRPr="005F5B11">
        <w:rPr>
          <w:rFonts w:ascii="Times New Roman" w:eastAsia="MS Mincho" w:hAnsi="Times New Roman"/>
          <w:i/>
          <w:sz w:val="24"/>
          <w:szCs w:val="24"/>
        </w:rPr>
        <w:t>Development Act 1993</w:t>
      </w:r>
      <w:r w:rsidR="001637A1" w:rsidRPr="001637A1">
        <w:rPr>
          <w:rFonts w:ascii="Times New Roman" w:eastAsia="MS Mincho" w:hAnsi="Times New Roman"/>
          <w:sz w:val="24"/>
          <w:szCs w:val="24"/>
        </w:rPr>
        <w:t>.</w:t>
      </w:r>
    </w:p>
    <w:p w:rsidR="001637A1" w:rsidRPr="001637A1" w:rsidRDefault="0000661C" w:rsidP="00F72F39">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certificate of title</w:t>
      </w:r>
      <w:r w:rsidRPr="00CB4188">
        <w:rPr>
          <w:rFonts w:ascii="Times New Roman" w:eastAsia="MS Mincho" w:hAnsi="Times New Roman"/>
          <w:b/>
          <w:sz w:val="24"/>
          <w:szCs w:val="24"/>
        </w:rPr>
        <w:t>”</w:t>
      </w:r>
      <w:r w:rsidR="001637A1" w:rsidRPr="001637A1">
        <w:rPr>
          <w:rFonts w:ascii="Times New Roman" w:eastAsia="MS Mincho" w:hAnsi="Times New Roman"/>
          <w:sz w:val="24"/>
          <w:szCs w:val="24"/>
        </w:rPr>
        <w:t xml:space="preserve"> means every certificate of title issued pursuant to the </w:t>
      </w:r>
      <w:r w:rsidR="001637A1" w:rsidRPr="005F5B11">
        <w:rPr>
          <w:rFonts w:ascii="Times New Roman" w:eastAsia="MS Mincho" w:hAnsi="Times New Roman"/>
          <w:i/>
          <w:sz w:val="24"/>
          <w:szCs w:val="24"/>
        </w:rPr>
        <w:t>Real Property Act 1886</w:t>
      </w:r>
      <w:r w:rsidR="001637A1" w:rsidRPr="001637A1">
        <w:rPr>
          <w:rFonts w:ascii="Times New Roman" w:eastAsia="MS Mincho" w:hAnsi="Times New Roman"/>
          <w:sz w:val="24"/>
          <w:szCs w:val="24"/>
        </w:rPr>
        <w:t>, every memorandum of lease issued pursuant to the</w:t>
      </w:r>
      <w:r w:rsidR="001637A1" w:rsidRPr="00CB4188">
        <w:rPr>
          <w:rFonts w:ascii="Times New Roman" w:eastAsia="MS Mincho" w:hAnsi="Times New Roman"/>
          <w:sz w:val="24"/>
          <w:szCs w:val="24"/>
        </w:rPr>
        <w:t xml:space="preserve"> </w:t>
      </w:r>
      <w:r w:rsidR="001637A1" w:rsidRPr="005F5B11">
        <w:rPr>
          <w:rFonts w:ascii="Times New Roman" w:eastAsia="MS Mincho" w:hAnsi="Times New Roman"/>
          <w:i/>
          <w:sz w:val="24"/>
          <w:szCs w:val="24"/>
        </w:rPr>
        <w:t>Crown Lands Act 1929</w:t>
      </w:r>
      <w:r w:rsidR="001637A1" w:rsidRPr="001637A1">
        <w:rPr>
          <w:rFonts w:ascii="Times New Roman" w:eastAsia="MS Mincho" w:hAnsi="Times New Roman"/>
          <w:sz w:val="24"/>
          <w:szCs w:val="24"/>
        </w:rPr>
        <w:t xml:space="preserve">, the </w:t>
      </w:r>
      <w:r w:rsidR="001637A1" w:rsidRPr="005F5B11">
        <w:rPr>
          <w:rFonts w:ascii="Times New Roman" w:eastAsia="MS Mincho" w:hAnsi="Times New Roman"/>
          <w:i/>
          <w:sz w:val="24"/>
          <w:szCs w:val="24"/>
        </w:rPr>
        <w:t>Pastoral Land Management and Conservation Act 1989</w:t>
      </w:r>
      <w:r w:rsidR="001637A1" w:rsidRPr="001637A1">
        <w:rPr>
          <w:rFonts w:ascii="Times New Roman" w:eastAsia="MS Mincho" w:hAnsi="Times New Roman"/>
          <w:sz w:val="24"/>
          <w:szCs w:val="24"/>
        </w:rPr>
        <w:t xml:space="preserve">, or the </w:t>
      </w:r>
      <w:r w:rsidR="001637A1" w:rsidRPr="005F5B11">
        <w:rPr>
          <w:rFonts w:ascii="Times New Roman" w:eastAsia="MS Mincho" w:hAnsi="Times New Roman"/>
          <w:i/>
          <w:sz w:val="24"/>
          <w:szCs w:val="24"/>
        </w:rPr>
        <w:t>Irrigation Act 1930</w:t>
      </w:r>
      <w:r w:rsidR="001637A1" w:rsidRPr="001637A1">
        <w:rPr>
          <w:rFonts w:ascii="Times New Roman" w:eastAsia="MS Mincho" w:hAnsi="Times New Roman"/>
          <w:sz w:val="24"/>
          <w:szCs w:val="24"/>
        </w:rPr>
        <w:t>, and every mining production tenement.</w:t>
      </w:r>
    </w:p>
    <w:p w:rsidR="001637A1" w:rsidRPr="001637A1" w:rsidRDefault="0000661C"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compliance application</w:t>
      </w:r>
      <w:r w:rsidRPr="00CB4188">
        <w:rPr>
          <w:rFonts w:ascii="Times New Roman" w:eastAsia="MS Mincho" w:hAnsi="Times New Roman"/>
          <w:b/>
          <w:sz w:val="24"/>
          <w:szCs w:val="24"/>
        </w:rPr>
        <w:t>”</w:t>
      </w:r>
      <w:r w:rsidR="001637A1" w:rsidRPr="001637A1">
        <w:rPr>
          <w:rFonts w:ascii="Times New Roman" w:eastAsia="MS Mincho" w:hAnsi="Times New Roman"/>
          <w:sz w:val="24"/>
          <w:szCs w:val="24"/>
        </w:rPr>
        <w:t xml:space="preserve"> means an application pursuant to section 74A of the </w:t>
      </w:r>
      <w:r w:rsidR="001637A1" w:rsidRPr="005F5B11">
        <w:rPr>
          <w:rFonts w:ascii="Times New Roman" w:eastAsia="MS Mincho" w:hAnsi="Times New Roman"/>
          <w:i/>
          <w:sz w:val="24"/>
          <w:szCs w:val="24"/>
        </w:rPr>
        <w:t>Mining Act 1991</w:t>
      </w:r>
      <w:r w:rsidR="001637A1" w:rsidRPr="001637A1">
        <w:rPr>
          <w:rFonts w:ascii="Times New Roman" w:eastAsia="MS Mincho" w:hAnsi="Times New Roman"/>
          <w:sz w:val="24"/>
          <w:szCs w:val="24"/>
        </w:rPr>
        <w:t xml:space="preserve"> or section 86 of the</w:t>
      </w:r>
      <w:r w:rsidR="001637A1" w:rsidRPr="005F5B11">
        <w:rPr>
          <w:rFonts w:ascii="Times New Roman" w:eastAsia="MS Mincho" w:hAnsi="Times New Roman"/>
          <w:i/>
          <w:sz w:val="24"/>
          <w:szCs w:val="24"/>
        </w:rPr>
        <w:t xml:space="preserve"> Opal Mining Act 1995</w:t>
      </w:r>
      <w:r w:rsidR="001637A1" w:rsidRPr="001637A1">
        <w:rPr>
          <w:rFonts w:ascii="Times New Roman" w:eastAsia="MS Mincho" w:hAnsi="Times New Roman"/>
          <w:sz w:val="24"/>
          <w:szCs w:val="24"/>
        </w:rPr>
        <w:t>.</w:t>
      </w:r>
    </w:p>
    <w:p w:rsidR="001637A1" w:rsidRPr="001637A1" w:rsidRDefault="0000661C"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conference</w:t>
      </w:r>
      <w:r w:rsidRPr="00CB4188">
        <w:rPr>
          <w:rFonts w:ascii="Times New Roman" w:eastAsia="MS Mincho" w:hAnsi="Times New Roman"/>
          <w:b/>
          <w:sz w:val="24"/>
          <w:szCs w:val="24"/>
        </w:rPr>
        <w:t>”</w:t>
      </w:r>
      <w:r w:rsidR="001637A1" w:rsidRPr="001637A1">
        <w:rPr>
          <w:rFonts w:ascii="Times New Roman" w:eastAsia="MS Mincho" w:hAnsi="Times New Roman"/>
          <w:sz w:val="24"/>
          <w:szCs w:val="24"/>
        </w:rPr>
        <w:t xml:space="preserve"> means a conference conducted pursuant to Section 16 of the Act.</w:t>
      </w:r>
    </w:p>
    <w:p w:rsidR="001637A1" w:rsidRPr="001637A1" w:rsidRDefault="0000661C"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Council</w:t>
      </w: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 xml:space="preserve"> </w:t>
      </w:r>
      <w:r w:rsidR="001637A1" w:rsidRPr="001637A1">
        <w:rPr>
          <w:rFonts w:ascii="Times New Roman" w:eastAsia="MS Mincho" w:hAnsi="Times New Roman"/>
          <w:sz w:val="24"/>
          <w:szCs w:val="24"/>
        </w:rPr>
        <w:t>means a municipal or district council.</w:t>
      </w:r>
    </w:p>
    <w:p w:rsidR="001637A1" w:rsidRPr="001637A1" w:rsidRDefault="0000661C"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Court</w:t>
      </w:r>
      <w:r w:rsidRPr="00CB4188">
        <w:rPr>
          <w:rFonts w:ascii="Times New Roman" w:eastAsia="MS Mincho" w:hAnsi="Times New Roman"/>
          <w:b/>
          <w:sz w:val="24"/>
          <w:szCs w:val="24"/>
        </w:rPr>
        <w:t>”</w:t>
      </w:r>
      <w:r w:rsidR="001637A1" w:rsidRPr="001637A1">
        <w:rPr>
          <w:rFonts w:ascii="Times New Roman" w:eastAsia="MS Mincho" w:hAnsi="Times New Roman"/>
          <w:sz w:val="24"/>
          <w:szCs w:val="24"/>
        </w:rPr>
        <w:t xml:space="preserve"> means the Environment, Resources and Development Court and includes a Judge, Commissioner, Master or Magistrate of the Court.</w:t>
      </w:r>
    </w:p>
    <w:p w:rsidR="001637A1" w:rsidRPr="001637A1" w:rsidRDefault="001768C5" w:rsidP="00986172">
      <w:pPr>
        <w:pStyle w:val="Galley"/>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decision</w:t>
      </w: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 xml:space="preserve"> </w:t>
      </w:r>
      <w:r w:rsidR="001637A1" w:rsidRPr="001637A1">
        <w:rPr>
          <w:rFonts w:ascii="Times New Roman" w:eastAsia="MS Mincho" w:hAnsi="Times New Roman"/>
          <w:sz w:val="24"/>
          <w:szCs w:val="24"/>
        </w:rPr>
        <w:t xml:space="preserve">means any decision, assessment, request, declaration, direction, restriction, order or other act (including a proposal pursuant to section 67 (1) of the </w:t>
      </w:r>
      <w:r w:rsidR="001637A1" w:rsidRPr="005F5B11">
        <w:rPr>
          <w:rFonts w:ascii="Times New Roman" w:eastAsia="MS Mincho" w:hAnsi="Times New Roman"/>
          <w:i/>
          <w:sz w:val="24"/>
          <w:szCs w:val="24"/>
        </w:rPr>
        <w:t>Irrigation Act 1994</w:t>
      </w:r>
      <w:r w:rsidR="001637A1" w:rsidRPr="001637A1">
        <w:rPr>
          <w:rFonts w:ascii="Times New Roman" w:eastAsia="MS Mincho" w:hAnsi="Times New Roman"/>
          <w:sz w:val="24"/>
          <w:szCs w:val="24"/>
        </w:rPr>
        <w:t>), against which an appeal may be instituted or which may be the subject of a reference to building referees.</w:t>
      </w:r>
    </w:p>
    <w:p w:rsidR="001637A1" w:rsidRPr="001637A1" w:rsidRDefault="001768C5"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deliver</w:t>
      </w: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 xml:space="preserve"> </w:t>
      </w:r>
      <w:r w:rsidR="001637A1" w:rsidRPr="001637A1">
        <w:rPr>
          <w:rFonts w:ascii="Times New Roman" w:eastAsia="MS Mincho" w:hAnsi="Times New Roman"/>
          <w:sz w:val="24"/>
          <w:szCs w:val="24"/>
        </w:rPr>
        <w:t xml:space="preserve">includes electronic transmission to the e-mail address of the </w:t>
      </w:r>
      <w:proofErr w:type="spellStart"/>
      <w:r w:rsidR="001637A1" w:rsidRPr="001637A1">
        <w:rPr>
          <w:rFonts w:ascii="Times New Roman" w:eastAsia="MS Mincho" w:hAnsi="Times New Roman"/>
          <w:sz w:val="24"/>
          <w:szCs w:val="24"/>
        </w:rPr>
        <w:t>deliveree</w:t>
      </w:r>
      <w:proofErr w:type="spellEnd"/>
      <w:r w:rsidR="001637A1" w:rsidRPr="001637A1">
        <w:rPr>
          <w:rFonts w:ascii="Times New Roman" w:eastAsia="MS Mincho" w:hAnsi="Times New Roman"/>
          <w:sz w:val="24"/>
          <w:szCs w:val="24"/>
        </w:rPr>
        <w:t xml:space="preserve"> by an authorised electronic communication.</w:t>
      </w:r>
    </w:p>
    <w:p w:rsidR="001637A1" w:rsidRPr="001637A1" w:rsidRDefault="001768C5"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District Registry</w:t>
      </w:r>
      <w:r w:rsidRPr="00CB4188">
        <w:rPr>
          <w:rFonts w:ascii="Times New Roman" w:eastAsia="MS Mincho" w:hAnsi="Times New Roman"/>
          <w:b/>
          <w:sz w:val="24"/>
          <w:szCs w:val="24"/>
        </w:rPr>
        <w:t>”</w:t>
      </w:r>
      <w:r w:rsidR="001637A1" w:rsidRPr="001637A1">
        <w:rPr>
          <w:rFonts w:ascii="Times New Roman" w:eastAsia="MS Mincho" w:hAnsi="Times New Roman"/>
          <w:sz w:val="24"/>
          <w:szCs w:val="24"/>
        </w:rPr>
        <w:t xml:space="preserve"> means any Registry of the Court other than the Principal Registry of the Court.</w:t>
      </w:r>
    </w:p>
    <w:p w:rsidR="001637A1" w:rsidRPr="001637A1" w:rsidRDefault="001768C5"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e-mail address</w:t>
      </w:r>
      <w:r w:rsidRPr="00CB4188">
        <w:rPr>
          <w:rFonts w:ascii="Times New Roman" w:eastAsia="MS Mincho" w:hAnsi="Times New Roman"/>
          <w:b/>
          <w:sz w:val="24"/>
          <w:szCs w:val="24"/>
        </w:rPr>
        <w:t>”</w:t>
      </w:r>
      <w:r w:rsidR="001637A1" w:rsidRPr="001637A1">
        <w:rPr>
          <w:rFonts w:ascii="Times New Roman" w:eastAsia="MS Mincho" w:hAnsi="Times New Roman"/>
          <w:sz w:val="24"/>
          <w:szCs w:val="24"/>
        </w:rPr>
        <w:t xml:space="preserve"> means the mailing address to and from which an authorised electronic communication may be sent and received, using the World Wide Web.</w:t>
      </w:r>
    </w:p>
    <w:p w:rsidR="000546EA" w:rsidRPr="0016143B" w:rsidRDefault="000546EA" w:rsidP="000546EA">
      <w:bookmarkStart w:id="7" w:name="_Hlk40276546"/>
      <w:r>
        <w:rPr>
          <w:rFonts w:ascii="Arial" w:hAnsi="Arial" w:cs="Arial"/>
          <w:color w:val="808080"/>
          <w:sz w:val="18"/>
          <w:szCs w:val="26"/>
          <w:lang w:val="en-US"/>
        </w:rPr>
        <w:t>[2.1 definition “enforcement application” substituted by ER&amp;D Court Rules 2003 (Amendment No. 2)]</w:t>
      </w:r>
    </w:p>
    <w:bookmarkEnd w:id="7"/>
    <w:p w:rsidR="000546EA" w:rsidRPr="000546EA" w:rsidRDefault="000546EA" w:rsidP="000546E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Pr>
          <w:rFonts w:ascii="Times New Roman" w:eastAsia="MS Mincho" w:hAnsi="Times New Roman"/>
          <w:b/>
          <w:sz w:val="24"/>
          <w:szCs w:val="24"/>
        </w:rPr>
        <w:lastRenderedPageBreak/>
        <w:t>“</w:t>
      </w:r>
      <w:r w:rsidRPr="000546EA">
        <w:rPr>
          <w:rFonts w:ascii="Times New Roman" w:eastAsia="MS Mincho" w:hAnsi="Times New Roman"/>
          <w:b/>
          <w:sz w:val="24"/>
          <w:szCs w:val="24"/>
        </w:rPr>
        <w:t xml:space="preserve">enforcement application” </w:t>
      </w:r>
      <w:r w:rsidRPr="000546EA">
        <w:rPr>
          <w:rFonts w:ascii="Times New Roman" w:eastAsia="MS Mincho" w:hAnsi="Times New Roman"/>
          <w:sz w:val="24"/>
          <w:szCs w:val="24"/>
        </w:rPr>
        <w:t>means an application to the Court for an order pursuant to:</w:t>
      </w:r>
    </w:p>
    <w:p w:rsidR="000546EA" w:rsidRPr="000546EA" w:rsidRDefault="000546EA" w:rsidP="000546E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0546EA">
        <w:rPr>
          <w:rFonts w:ascii="Times New Roman" w:eastAsia="MS Mincho" w:hAnsi="Times New Roman"/>
          <w:sz w:val="24"/>
          <w:szCs w:val="24"/>
        </w:rPr>
        <w:t>(</w:t>
      </w:r>
      <w:proofErr w:type="spellStart"/>
      <w:r w:rsidRPr="000546EA">
        <w:rPr>
          <w:rFonts w:ascii="Times New Roman" w:eastAsia="MS Mincho" w:hAnsi="Times New Roman"/>
          <w:sz w:val="24"/>
          <w:szCs w:val="24"/>
        </w:rPr>
        <w:t>i</w:t>
      </w:r>
      <w:proofErr w:type="spellEnd"/>
      <w:r w:rsidRPr="000546EA">
        <w:rPr>
          <w:rFonts w:ascii="Times New Roman" w:eastAsia="MS Mincho" w:hAnsi="Times New Roman"/>
          <w:sz w:val="24"/>
          <w:szCs w:val="24"/>
        </w:rPr>
        <w:t>)</w:t>
      </w:r>
      <w:r w:rsidRPr="000546EA">
        <w:rPr>
          <w:rFonts w:ascii="Times New Roman" w:eastAsia="MS Mincho" w:hAnsi="Times New Roman"/>
          <w:sz w:val="24"/>
          <w:szCs w:val="24"/>
        </w:rPr>
        <w:tab/>
        <w:t xml:space="preserve">section 85 of the </w:t>
      </w:r>
      <w:r w:rsidRPr="000546EA">
        <w:rPr>
          <w:rFonts w:ascii="Times New Roman" w:eastAsia="MS Mincho" w:hAnsi="Times New Roman"/>
          <w:i/>
          <w:sz w:val="24"/>
          <w:szCs w:val="24"/>
        </w:rPr>
        <w:t>Development Act 1993</w:t>
      </w:r>
      <w:r w:rsidRPr="000546EA">
        <w:rPr>
          <w:rFonts w:ascii="Times New Roman" w:eastAsia="MS Mincho" w:hAnsi="Times New Roman"/>
          <w:sz w:val="24"/>
          <w:szCs w:val="24"/>
        </w:rPr>
        <w:t xml:space="preserve">, </w:t>
      </w:r>
    </w:p>
    <w:p w:rsidR="000546EA" w:rsidRPr="000546EA" w:rsidRDefault="000546EA" w:rsidP="000546E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0546EA">
        <w:rPr>
          <w:rFonts w:ascii="Times New Roman" w:eastAsia="MS Mincho" w:hAnsi="Times New Roman"/>
          <w:sz w:val="24"/>
          <w:szCs w:val="24"/>
        </w:rPr>
        <w:t>(ii)</w:t>
      </w:r>
      <w:r w:rsidRPr="000546EA">
        <w:rPr>
          <w:rFonts w:ascii="Times New Roman" w:eastAsia="MS Mincho" w:hAnsi="Times New Roman"/>
          <w:sz w:val="24"/>
          <w:szCs w:val="24"/>
        </w:rPr>
        <w:tab/>
        <w:t xml:space="preserve">section 104 of the </w:t>
      </w:r>
      <w:r w:rsidRPr="000546EA">
        <w:rPr>
          <w:rFonts w:ascii="Times New Roman" w:eastAsia="MS Mincho" w:hAnsi="Times New Roman"/>
          <w:i/>
          <w:sz w:val="24"/>
          <w:szCs w:val="24"/>
        </w:rPr>
        <w:t>Environment Protection Act 1993</w:t>
      </w:r>
      <w:r w:rsidRPr="000546EA">
        <w:rPr>
          <w:rFonts w:ascii="Times New Roman" w:eastAsia="MS Mincho" w:hAnsi="Times New Roman"/>
          <w:sz w:val="24"/>
          <w:szCs w:val="24"/>
        </w:rPr>
        <w:t>;</w:t>
      </w:r>
    </w:p>
    <w:p w:rsidR="000546EA" w:rsidRPr="000546EA" w:rsidRDefault="000546EA" w:rsidP="000546E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0546EA">
        <w:rPr>
          <w:rFonts w:ascii="Times New Roman" w:eastAsia="MS Mincho" w:hAnsi="Times New Roman"/>
          <w:sz w:val="24"/>
          <w:szCs w:val="24"/>
        </w:rPr>
        <w:t>(iii)</w:t>
      </w:r>
      <w:r w:rsidRPr="000546EA">
        <w:rPr>
          <w:rFonts w:ascii="Times New Roman" w:eastAsia="MS Mincho" w:hAnsi="Times New Roman"/>
          <w:sz w:val="24"/>
          <w:szCs w:val="24"/>
        </w:rPr>
        <w:tab/>
        <w:t xml:space="preserve">section 201 of the </w:t>
      </w:r>
      <w:r w:rsidRPr="000546EA">
        <w:rPr>
          <w:rFonts w:ascii="Times New Roman" w:eastAsia="MS Mincho" w:hAnsi="Times New Roman"/>
          <w:i/>
          <w:sz w:val="24"/>
          <w:szCs w:val="24"/>
        </w:rPr>
        <w:t>Natural Resources Management Act 2004</w:t>
      </w:r>
      <w:r w:rsidRPr="000546EA">
        <w:rPr>
          <w:rFonts w:ascii="Times New Roman" w:eastAsia="MS Mincho" w:hAnsi="Times New Roman"/>
          <w:sz w:val="24"/>
          <w:szCs w:val="24"/>
        </w:rPr>
        <w:t xml:space="preserve"> or section 215 of the </w:t>
      </w:r>
      <w:r w:rsidRPr="000546EA">
        <w:rPr>
          <w:rFonts w:ascii="Times New Roman" w:eastAsia="MS Mincho" w:hAnsi="Times New Roman"/>
          <w:i/>
          <w:sz w:val="24"/>
          <w:szCs w:val="24"/>
        </w:rPr>
        <w:t>Landscape South Australia Act 2019</w:t>
      </w:r>
      <w:r w:rsidRPr="000546EA">
        <w:rPr>
          <w:rFonts w:ascii="Times New Roman" w:eastAsia="MS Mincho" w:hAnsi="Times New Roman"/>
          <w:sz w:val="24"/>
          <w:szCs w:val="24"/>
        </w:rPr>
        <w:t>;</w:t>
      </w:r>
    </w:p>
    <w:p w:rsidR="000546EA" w:rsidRPr="000546EA" w:rsidRDefault="000546EA" w:rsidP="000546E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0546EA">
        <w:rPr>
          <w:rFonts w:ascii="Times New Roman" w:eastAsia="MS Mincho" w:hAnsi="Times New Roman"/>
          <w:sz w:val="24"/>
          <w:szCs w:val="24"/>
        </w:rPr>
        <w:t>(iv)</w:t>
      </w:r>
      <w:r w:rsidRPr="000546EA">
        <w:rPr>
          <w:rFonts w:ascii="Times New Roman" w:eastAsia="MS Mincho" w:hAnsi="Times New Roman"/>
          <w:sz w:val="24"/>
          <w:szCs w:val="24"/>
        </w:rPr>
        <w:tab/>
        <w:t xml:space="preserve">section 31A of the </w:t>
      </w:r>
      <w:r w:rsidRPr="000546EA">
        <w:rPr>
          <w:rFonts w:ascii="Times New Roman" w:eastAsia="MS Mincho" w:hAnsi="Times New Roman"/>
          <w:i/>
          <w:sz w:val="24"/>
          <w:szCs w:val="24"/>
        </w:rPr>
        <w:t>Native Vegetation Act 1991</w:t>
      </w:r>
      <w:r w:rsidRPr="000546EA">
        <w:rPr>
          <w:rFonts w:ascii="Times New Roman" w:eastAsia="MS Mincho" w:hAnsi="Times New Roman"/>
          <w:sz w:val="24"/>
          <w:szCs w:val="24"/>
        </w:rPr>
        <w:t>; or</w:t>
      </w:r>
    </w:p>
    <w:p w:rsidR="000546EA" w:rsidRPr="000546EA" w:rsidRDefault="000546EA" w:rsidP="000546E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600" w:hanging="600"/>
        <w:rPr>
          <w:rFonts w:ascii="Times New Roman" w:eastAsia="MS Mincho" w:hAnsi="Times New Roman"/>
          <w:sz w:val="24"/>
          <w:szCs w:val="24"/>
        </w:rPr>
      </w:pPr>
      <w:r w:rsidRPr="000546EA">
        <w:rPr>
          <w:rFonts w:ascii="Times New Roman" w:eastAsia="MS Mincho" w:hAnsi="Times New Roman"/>
          <w:sz w:val="24"/>
          <w:szCs w:val="24"/>
        </w:rPr>
        <w:t>(v)</w:t>
      </w:r>
      <w:r w:rsidRPr="000546EA">
        <w:rPr>
          <w:rFonts w:ascii="Times New Roman" w:eastAsia="MS Mincho" w:hAnsi="Times New Roman"/>
          <w:sz w:val="24"/>
          <w:szCs w:val="24"/>
        </w:rPr>
        <w:tab/>
        <w:t xml:space="preserve">section 29 of the </w:t>
      </w:r>
      <w:r w:rsidRPr="000546EA">
        <w:rPr>
          <w:rFonts w:ascii="Times New Roman" w:eastAsia="MS Mincho" w:hAnsi="Times New Roman"/>
          <w:i/>
          <w:sz w:val="24"/>
          <w:szCs w:val="24"/>
        </w:rPr>
        <w:t xml:space="preserve">Upper </w:t>
      </w:r>
      <w:proofErr w:type="gramStart"/>
      <w:r w:rsidRPr="000546EA">
        <w:rPr>
          <w:rFonts w:ascii="Times New Roman" w:eastAsia="MS Mincho" w:hAnsi="Times New Roman"/>
          <w:i/>
          <w:sz w:val="24"/>
          <w:szCs w:val="24"/>
        </w:rPr>
        <w:t>South East</w:t>
      </w:r>
      <w:proofErr w:type="gramEnd"/>
      <w:r w:rsidRPr="000546EA">
        <w:rPr>
          <w:rFonts w:ascii="Times New Roman" w:eastAsia="MS Mincho" w:hAnsi="Times New Roman"/>
          <w:i/>
          <w:sz w:val="24"/>
          <w:szCs w:val="24"/>
        </w:rPr>
        <w:t xml:space="preserve"> Dryland Salinity and Flood Management Act 2002</w:t>
      </w:r>
      <w:r w:rsidRPr="000546EA">
        <w:rPr>
          <w:rFonts w:ascii="Times New Roman" w:eastAsia="MS Mincho" w:hAnsi="Times New Roman"/>
          <w:sz w:val="24"/>
          <w:szCs w:val="24"/>
        </w:rPr>
        <w:t>.</w:t>
      </w:r>
    </w:p>
    <w:p w:rsidR="001637A1" w:rsidRPr="001637A1" w:rsidRDefault="001768C5"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interim injunction</w:t>
      </w: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 xml:space="preserve"> </w:t>
      </w:r>
      <w:r w:rsidR="001637A1" w:rsidRPr="001637A1">
        <w:rPr>
          <w:rFonts w:ascii="Times New Roman" w:eastAsia="MS Mincho" w:hAnsi="Times New Roman"/>
          <w:sz w:val="24"/>
          <w:szCs w:val="24"/>
        </w:rPr>
        <w:t>means any injunction or other order of the Court issued pursuant to section 34 of the Act.</w:t>
      </w:r>
    </w:p>
    <w:p w:rsidR="001637A1" w:rsidRPr="001637A1" w:rsidRDefault="001768C5"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interlocutory application</w:t>
      </w:r>
      <w:r w:rsidRPr="00CB4188">
        <w:rPr>
          <w:rFonts w:ascii="Times New Roman" w:eastAsia="MS Mincho" w:hAnsi="Times New Roman"/>
          <w:b/>
          <w:sz w:val="24"/>
          <w:szCs w:val="24"/>
        </w:rPr>
        <w:t>”</w:t>
      </w:r>
      <w:r w:rsidR="001637A1" w:rsidRPr="00CB4188">
        <w:rPr>
          <w:rFonts w:ascii="Times New Roman" w:eastAsia="MS Mincho" w:hAnsi="Times New Roman"/>
          <w:b/>
          <w:sz w:val="24"/>
          <w:szCs w:val="24"/>
        </w:rPr>
        <w:t xml:space="preserve"> </w:t>
      </w:r>
      <w:r w:rsidR="001637A1" w:rsidRPr="001637A1">
        <w:rPr>
          <w:rFonts w:ascii="Times New Roman" w:eastAsia="MS Mincho" w:hAnsi="Times New Roman"/>
          <w:sz w:val="24"/>
          <w:szCs w:val="24"/>
        </w:rPr>
        <w:t>means any application for an interlocutory order of the Court.</w:t>
      </w:r>
    </w:p>
    <w:p w:rsidR="001637A1" w:rsidRPr="001637A1" w:rsidRDefault="001768C5"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interlocutory order</w:t>
      </w: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 xml:space="preserve"> </w:t>
      </w:r>
      <w:r w:rsidR="001637A1" w:rsidRPr="001637A1">
        <w:rPr>
          <w:rFonts w:ascii="Times New Roman" w:eastAsia="MS Mincho" w:hAnsi="Times New Roman"/>
          <w:sz w:val="24"/>
          <w:szCs w:val="24"/>
        </w:rPr>
        <w:t>means any injunction, interim injunction, interlocutory order or other order made by the Court which does not finally dispose of the rights of parties, pursuant to or as contemplated by:</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1637A1">
        <w:rPr>
          <w:rFonts w:ascii="Times New Roman" w:eastAsia="MS Mincho" w:hAnsi="Times New Roman"/>
          <w:sz w:val="24"/>
          <w:szCs w:val="24"/>
        </w:rPr>
        <w:t>(</w:t>
      </w:r>
      <w:proofErr w:type="spellStart"/>
      <w:r w:rsidRPr="001637A1">
        <w:rPr>
          <w:rFonts w:ascii="Times New Roman" w:eastAsia="MS Mincho" w:hAnsi="Times New Roman"/>
          <w:sz w:val="24"/>
          <w:szCs w:val="24"/>
        </w:rPr>
        <w:t>i</w:t>
      </w:r>
      <w:proofErr w:type="spellEnd"/>
      <w:r w:rsidRPr="001637A1">
        <w:rPr>
          <w:rFonts w:ascii="Times New Roman" w:eastAsia="MS Mincho" w:hAnsi="Times New Roman"/>
          <w:sz w:val="24"/>
          <w:szCs w:val="24"/>
        </w:rPr>
        <w:t>)</w:t>
      </w:r>
      <w:r w:rsidRPr="001637A1">
        <w:rPr>
          <w:rFonts w:ascii="Times New Roman" w:eastAsia="MS Mincho" w:hAnsi="Times New Roman"/>
          <w:sz w:val="24"/>
          <w:szCs w:val="24"/>
        </w:rPr>
        <w:tab/>
        <w:t>sections 17 (3), 28a, 34 or 35 of the Act;</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1637A1">
        <w:rPr>
          <w:rFonts w:ascii="Times New Roman" w:eastAsia="MS Mincho" w:hAnsi="Times New Roman"/>
          <w:sz w:val="24"/>
          <w:szCs w:val="24"/>
        </w:rPr>
        <w:t>(ii)</w:t>
      </w:r>
      <w:r w:rsidRPr="001637A1">
        <w:rPr>
          <w:rFonts w:ascii="Times New Roman" w:eastAsia="MS Mincho" w:hAnsi="Times New Roman"/>
          <w:sz w:val="24"/>
          <w:szCs w:val="24"/>
        </w:rPr>
        <w:tab/>
        <w:t xml:space="preserve">subsections 69 (11), 71 (13), 84 (10) or 85 (10) of the </w:t>
      </w:r>
      <w:r w:rsidRPr="005F5B11">
        <w:rPr>
          <w:rFonts w:ascii="Times New Roman" w:eastAsia="MS Mincho" w:hAnsi="Times New Roman"/>
          <w:i/>
          <w:sz w:val="24"/>
          <w:szCs w:val="24"/>
        </w:rPr>
        <w:t>Development Act 1993</w:t>
      </w:r>
      <w:r w:rsidRPr="001637A1">
        <w:rPr>
          <w:rFonts w:ascii="Times New Roman" w:eastAsia="MS Mincho" w:hAnsi="Times New Roman"/>
          <w:sz w:val="24"/>
          <w:szCs w:val="24"/>
        </w:rPr>
        <w:t>;</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1637A1">
        <w:rPr>
          <w:rFonts w:ascii="Times New Roman" w:eastAsia="MS Mincho" w:hAnsi="Times New Roman"/>
          <w:sz w:val="24"/>
          <w:szCs w:val="24"/>
        </w:rPr>
        <w:t>(iii)</w:t>
      </w:r>
      <w:r w:rsidRPr="001637A1">
        <w:rPr>
          <w:rFonts w:ascii="Times New Roman" w:eastAsia="MS Mincho" w:hAnsi="Times New Roman"/>
          <w:sz w:val="24"/>
          <w:szCs w:val="24"/>
        </w:rPr>
        <w:tab/>
        <w:t xml:space="preserve">subsections 106 (4) or 107 (2) of the </w:t>
      </w:r>
      <w:r w:rsidRPr="005F5B11">
        <w:rPr>
          <w:rFonts w:ascii="Times New Roman" w:eastAsia="MS Mincho" w:hAnsi="Times New Roman"/>
          <w:i/>
          <w:sz w:val="24"/>
          <w:szCs w:val="24"/>
        </w:rPr>
        <w:t>Environment Protection Act 1993</w:t>
      </w:r>
      <w:r w:rsidRPr="001637A1">
        <w:rPr>
          <w:rFonts w:ascii="Times New Roman" w:eastAsia="MS Mincho" w:hAnsi="Times New Roman"/>
          <w:sz w:val="24"/>
          <w:szCs w:val="24"/>
        </w:rPr>
        <w:t>;</w:t>
      </w:r>
    </w:p>
    <w:p w:rsidR="00D37667" w:rsidRPr="0016143B" w:rsidRDefault="00D37667" w:rsidP="00D37667">
      <w:bookmarkStart w:id="8" w:name="_Hlk40276646"/>
      <w:r>
        <w:rPr>
          <w:rFonts w:ascii="Arial" w:hAnsi="Arial" w:cs="Arial"/>
          <w:color w:val="808080"/>
          <w:sz w:val="18"/>
          <w:szCs w:val="26"/>
          <w:lang w:val="en-US"/>
        </w:rPr>
        <w:t>[2.1 definition “interlocutory” (iv) deleted by ER&amp;D Court Rules 2003 (Amendment No. 2)]</w:t>
      </w:r>
    </w:p>
    <w:bookmarkEnd w:id="8"/>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1637A1">
        <w:rPr>
          <w:rFonts w:ascii="Times New Roman" w:eastAsia="MS Mincho" w:hAnsi="Times New Roman"/>
          <w:sz w:val="24"/>
          <w:szCs w:val="24"/>
        </w:rPr>
        <w:t>(iv)</w:t>
      </w:r>
      <w:r w:rsidR="001768C5">
        <w:rPr>
          <w:rFonts w:ascii="Times New Roman" w:eastAsia="MS Mincho" w:hAnsi="Times New Roman"/>
          <w:sz w:val="24"/>
          <w:szCs w:val="24"/>
        </w:rPr>
        <w:tab/>
      </w:r>
      <w:r w:rsidR="00D37667">
        <w:rPr>
          <w:rFonts w:ascii="Times New Roman" w:eastAsia="MS Mincho" w:hAnsi="Times New Roman"/>
          <w:sz w:val="24"/>
          <w:szCs w:val="24"/>
        </w:rPr>
        <w:t>*******************************************************************</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1637A1">
        <w:rPr>
          <w:rFonts w:ascii="Times New Roman" w:eastAsia="MS Mincho" w:hAnsi="Times New Roman"/>
          <w:sz w:val="24"/>
          <w:szCs w:val="24"/>
        </w:rPr>
        <w:t>(v)</w:t>
      </w:r>
      <w:r w:rsidRPr="001637A1">
        <w:rPr>
          <w:rFonts w:ascii="Times New Roman" w:eastAsia="MS Mincho" w:hAnsi="Times New Roman"/>
          <w:sz w:val="24"/>
          <w:szCs w:val="24"/>
        </w:rPr>
        <w:tab/>
        <w:t>Part 4 of these Rules;</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1637A1">
        <w:rPr>
          <w:rFonts w:ascii="Times New Roman" w:eastAsia="MS Mincho" w:hAnsi="Times New Roman"/>
          <w:sz w:val="24"/>
          <w:szCs w:val="24"/>
        </w:rPr>
        <w:t>(vi)</w:t>
      </w:r>
      <w:r w:rsidR="001768C5">
        <w:rPr>
          <w:rFonts w:ascii="Times New Roman" w:eastAsia="MS Mincho" w:hAnsi="Times New Roman"/>
          <w:sz w:val="24"/>
          <w:szCs w:val="24"/>
        </w:rPr>
        <w:tab/>
      </w:r>
      <w:r w:rsidRPr="001637A1">
        <w:rPr>
          <w:rFonts w:ascii="Times New Roman" w:eastAsia="MS Mincho" w:hAnsi="Times New Roman"/>
          <w:sz w:val="24"/>
          <w:szCs w:val="24"/>
        </w:rPr>
        <w:t xml:space="preserve">sections 31C, 31E (7) and 31F (5) of the </w:t>
      </w:r>
      <w:r w:rsidRPr="005F5B11">
        <w:rPr>
          <w:rFonts w:ascii="Times New Roman" w:eastAsia="MS Mincho" w:hAnsi="Times New Roman"/>
          <w:i/>
          <w:sz w:val="24"/>
          <w:szCs w:val="24"/>
        </w:rPr>
        <w:t>Native Vegetation Act 1991</w:t>
      </w:r>
      <w:r w:rsidRPr="001637A1">
        <w:rPr>
          <w:rFonts w:ascii="Times New Roman" w:eastAsia="MS Mincho" w:hAnsi="Times New Roman"/>
          <w:sz w:val="24"/>
          <w:szCs w:val="24"/>
        </w:rPr>
        <w:t>; or</w:t>
      </w:r>
    </w:p>
    <w:p w:rsidR="001637A1" w:rsidRPr="001637A1" w:rsidRDefault="001637A1" w:rsidP="0001189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000"/>
          <w:tab w:val="left" w:pos="22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560" w:hanging="560"/>
        <w:rPr>
          <w:rFonts w:ascii="Times New Roman" w:eastAsia="MS Mincho" w:hAnsi="Times New Roman"/>
          <w:sz w:val="24"/>
          <w:szCs w:val="24"/>
        </w:rPr>
      </w:pPr>
      <w:r w:rsidRPr="001637A1">
        <w:rPr>
          <w:rFonts w:ascii="Times New Roman" w:eastAsia="MS Mincho" w:hAnsi="Times New Roman"/>
          <w:sz w:val="24"/>
          <w:szCs w:val="24"/>
        </w:rPr>
        <w:t>(vii)</w:t>
      </w:r>
      <w:r w:rsidRPr="001637A1">
        <w:rPr>
          <w:rFonts w:ascii="Times New Roman" w:eastAsia="MS Mincho" w:hAnsi="Times New Roman"/>
          <w:sz w:val="24"/>
          <w:szCs w:val="24"/>
        </w:rPr>
        <w:tab/>
        <w:t xml:space="preserve">section 30 of the </w:t>
      </w:r>
      <w:r w:rsidRPr="005F5B11">
        <w:rPr>
          <w:rFonts w:ascii="Times New Roman" w:eastAsia="MS Mincho" w:hAnsi="Times New Roman"/>
          <w:i/>
          <w:sz w:val="24"/>
          <w:szCs w:val="24"/>
        </w:rPr>
        <w:t xml:space="preserve">Upper </w:t>
      </w:r>
      <w:proofErr w:type="gramStart"/>
      <w:r w:rsidRPr="005F5B11">
        <w:rPr>
          <w:rFonts w:ascii="Times New Roman" w:eastAsia="MS Mincho" w:hAnsi="Times New Roman"/>
          <w:i/>
          <w:sz w:val="24"/>
          <w:szCs w:val="24"/>
        </w:rPr>
        <w:t>South East</w:t>
      </w:r>
      <w:proofErr w:type="gramEnd"/>
      <w:r w:rsidRPr="005F5B11">
        <w:rPr>
          <w:rFonts w:ascii="Times New Roman" w:eastAsia="MS Mincho" w:hAnsi="Times New Roman"/>
          <w:i/>
          <w:sz w:val="24"/>
          <w:szCs w:val="24"/>
        </w:rPr>
        <w:t xml:space="preserve"> Dryland Salinity and Flood Management Act 2002</w:t>
      </w:r>
      <w:r w:rsidR="005F5B11">
        <w:rPr>
          <w:rFonts w:ascii="Times New Roman" w:eastAsia="MS Mincho" w:hAnsi="Times New Roman"/>
          <w:sz w:val="24"/>
          <w:szCs w:val="24"/>
        </w:rPr>
        <w:t>,</w:t>
      </w:r>
    </w:p>
    <w:p w:rsid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567"/>
          <w:tab w:val="left" w:pos="600"/>
          <w:tab w:val="left" w:pos="1000"/>
          <w:tab w:val="left" w:pos="12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1637A1">
        <w:rPr>
          <w:rFonts w:ascii="Times New Roman" w:eastAsia="MS Mincho" w:hAnsi="Times New Roman"/>
          <w:sz w:val="24"/>
          <w:szCs w:val="24"/>
        </w:rPr>
        <w:t>but this list is not necessarily exhaustive.</w:t>
      </w:r>
    </w:p>
    <w:p w:rsidR="00D37667" w:rsidRPr="0016143B" w:rsidRDefault="00D37667" w:rsidP="00D37667">
      <w:bookmarkStart w:id="9" w:name="_Hlk40277058"/>
      <w:r>
        <w:rPr>
          <w:rFonts w:ascii="Arial" w:hAnsi="Arial" w:cs="Arial"/>
          <w:color w:val="808080"/>
          <w:sz w:val="18"/>
          <w:szCs w:val="26"/>
          <w:lang w:val="en-US"/>
        </w:rPr>
        <w:t>[2.1 definition “mining appeal” inserted by ER&amp;D Court Rules 2003 (Amendment No. 2)]</w:t>
      </w:r>
    </w:p>
    <w:bookmarkEnd w:id="9"/>
    <w:p w:rsidR="00D37667" w:rsidRPr="001637A1" w:rsidRDefault="00D37667"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567"/>
          <w:tab w:val="left" w:pos="600"/>
          <w:tab w:val="left" w:pos="1000"/>
          <w:tab w:val="left" w:pos="12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EA49E9">
        <w:rPr>
          <w:rFonts w:ascii="Times New Roman" w:eastAsia="MS Mincho" w:hAnsi="Times New Roman"/>
          <w:b/>
          <w:sz w:val="24"/>
          <w:szCs w:val="24"/>
        </w:rPr>
        <w:t>“mining appeal”</w:t>
      </w:r>
      <w:r w:rsidRPr="00EA49E9">
        <w:rPr>
          <w:rFonts w:ascii="Times New Roman" w:eastAsia="MS Mincho" w:hAnsi="Times New Roman"/>
          <w:sz w:val="24"/>
          <w:szCs w:val="24"/>
        </w:rPr>
        <w:t xml:space="preserve"> means an appeal to the Court instituted pursuant to section 65 of the </w:t>
      </w:r>
      <w:r w:rsidRPr="00EA49E9">
        <w:rPr>
          <w:rFonts w:ascii="Times New Roman" w:eastAsia="MS Mincho" w:hAnsi="Times New Roman"/>
          <w:i/>
          <w:sz w:val="24"/>
          <w:szCs w:val="24"/>
        </w:rPr>
        <w:t>Mining Act 1971</w:t>
      </w:r>
      <w:r w:rsidRPr="00EA49E9">
        <w:rPr>
          <w:rFonts w:ascii="Times New Roman" w:eastAsia="MS Mincho" w:hAnsi="Times New Roman"/>
          <w:sz w:val="24"/>
          <w:szCs w:val="24"/>
        </w:rPr>
        <w:t>.</w:t>
      </w:r>
    </w:p>
    <w:p w:rsidR="001637A1" w:rsidRPr="001637A1" w:rsidRDefault="001768C5" w:rsidP="00F72F39">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mining application</w:t>
      </w:r>
      <w:r w:rsidRPr="008C62A7">
        <w:rPr>
          <w:rFonts w:ascii="Times New Roman" w:eastAsia="MS Mincho" w:hAnsi="Times New Roman"/>
          <w:b/>
          <w:sz w:val="24"/>
          <w:szCs w:val="24"/>
        </w:rPr>
        <w:t>”</w:t>
      </w:r>
      <w:r w:rsidR="001637A1" w:rsidRPr="001637A1">
        <w:rPr>
          <w:rFonts w:ascii="Times New Roman" w:eastAsia="MS Mincho" w:hAnsi="Times New Roman"/>
          <w:sz w:val="24"/>
          <w:szCs w:val="24"/>
        </w:rPr>
        <w:t xml:space="preserve"> means any application to the Court for:</w:t>
      </w:r>
    </w:p>
    <w:p w:rsidR="001637A1" w:rsidRPr="001637A1" w:rsidRDefault="001637A1" w:rsidP="00F72F39">
      <w:pPr>
        <w:pStyle w:val="Galley"/>
        <w:keepNext/>
        <w:keepLines/>
        <w:numPr>
          <w:ilvl w:val="0"/>
          <w:numId w:val="2"/>
        </w:numPr>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sz w:val="24"/>
          <w:szCs w:val="24"/>
        </w:rPr>
      </w:pPr>
      <w:r w:rsidRPr="001637A1">
        <w:rPr>
          <w:rFonts w:ascii="Times New Roman" w:eastAsia="MS Mincho" w:hAnsi="Times New Roman"/>
          <w:sz w:val="24"/>
          <w:szCs w:val="24"/>
        </w:rPr>
        <w:t xml:space="preserve">a determination of compensation pursuant to subsection 9 (3), sections 54 or 61 of the </w:t>
      </w:r>
      <w:r w:rsidRPr="001768C5">
        <w:rPr>
          <w:rFonts w:ascii="Times New Roman" w:eastAsia="MS Mincho" w:hAnsi="Times New Roman"/>
          <w:i/>
          <w:sz w:val="24"/>
          <w:szCs w:val="24"/>
        </w:rPr>
        <w:t xml:space="preserve">Mining Act 1971 </w:t>
      </w:r>
      <w:r w:rsidRPr="001637A1">
        <w:rPr>
          <w:rFonts w:ascii="Times New Roman" w:eastAsia="MS Mincho" w:hAnsi="Times New Roman"/>
          <w:sz w:val="24"/>
          <w:szCs w:val="24"/>
        </w:rPr>
        <w:t>or section 38 of the</w:t>
      </w:r>
      <w:r w:rsidRPr="001768C5">
        <w:rPr>
          <w:rFonts w:ascii="Times New Roman" w:eastAsia="MS Mincho" w:hAnsi="Times New Roman"/>
          <w:i/>
          <w:sz w:val="24"/>
          <w:szCs w:val="24"/>
        </w:rPr>
        <w:t xml:space="preserve"> Opal Mining Act 1995</w:t>
      </w:r>
      <w:r w:rsidRPr="001637A1">
        <w:rPr>
          <w:rFonts w:ascii="Times New Roman" w:eastAsia="MS Mincho" w:hAnsi="Times New Roman"/>
          <w:sz w:val="24"/>
          <w:szCs w:val="24"/>
        </w:rPr>
        <w:t>;</w:t>
      </w:r>
    </w:p>
    <w:p w:rsidR="001637A1" w:rsidRP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000" w:hanging="280"/>
        <w:rPr>
          <w:rFonts w:ascii="Times New Roman" w:eastAsia="MS Mincho" w:hAnsi="Times New Roman"/>
          <w:sz w:val="24"/>
          <w:szCs w:val="24"/>
        </w:rPr>
      </w:pPr>
      <w:r w:rsidRPr="001637A1">
        <w:rPr>
          <w:rFonts w:ascii="Times New Roman" w:eastAsia="MS Mincho" w:hAnsi="Times New Roman"/>
          <w:sz w:val="24"/>
          <w:szCs w:val="24"/>
        </w:rPr>
        <w:sym w:font="Symbol" w:char="F0B7"/>
      </w:r>
      <w:r w:rsidRPr="001637A1">
        <w:rPr>
          <w:rFonts w:ascii="Times New Roman" w:eastAsia="MS Mincho" w:hAnsi="Times New Roman"/>
          <w:sz w:val="24"/>
          <w:szCs w:val="24"/>
        </w:rPr>
        <w:tab/>
        <w:t>a</w:t>
      </w:r>
      <w:r w:rsidR="001768C5">
        <w:rPr>
          <w:rFonts w:ascii="Times New Roman" w:eastAsia="MS Mincho" w:hAnsi="Times New Roman"/>
          <w:sz w:val="24"/>
          <w:szCs w:val="24"/>
        </w:rPr>
        <w:t xml:space="preserve"> </w:t>
      </w:r>
      <w:r w:rsidRPr="001637A1">
        <w:rPr>
          <w:rFonts w:ascii="Times New Roman" w:eastAsia="MS Mincho" w:hAnsi="Times New Roman"/>
          <w:sz w:val="24"/>
          <w:szCs w:val="24"/>
        </w:rPr>
        <w:t xml:space="preserve">determination of the compensation payable and an order that the Minister pay such compensation to the holder of a licence pursuant to subsection 33 (5) of the </w:t>
      </w:r>
      <w:r w:rsidRPr="005F5B11">
        <w:rPr>
          <w:rFonts w:ascii="Times New Roman" w:eastAsia="MS Mincho" w:hAnsi="Times New Roman"/>
          <w:i/>
          <w:sz w:val="24"/>
          <w:szCs w:val="24"/>
        </w:rPr>
        <w:t>Mining Act 1971</w:t>
      </w:r>
      <w:r w:rsidRPr="001637A1">
        <w:rPr>
          <w:rFonts w:ascii="Times New Roman" w:eastAsia="MS Mincho" w:hAnsi="Times New Roman"/>
          <w:sz w:val="24"/>
          <w:szCs w:val="24"/>
        </w:rPr>
        <w:t>;</w:t>
      </w:r>
    </w:p>
    <w:p w:rsidR="001637A1" w:rsidRP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000" w:hanging="280"/>
        <w:rPr>
          <w:rFonts w:ascii="Times New Roman" w:eastAsia="MS Mincho" w:hAnsi="Times New Roman"/>
          <w:sz w:val="24"/>
          <w:szCs w:val="24"/>
        </w:rPr>
      </w:pPr>
      <w:r w:rsidRPr="001637A1">
        <w:rPr>
          <w:rFonts w:ascii="Times New Roman" w:eastAsia="MS Mincho" w:hAnsi="Times New Roman"/>
          <w:sz w:val="24"/>
          <w:szCs w:val="24"/>
        </w:rPr>
        <w:sym w:font="Symbol" w:char="F0B7"/>
      </w:r>
      <w:r w:rsidRPr="001637A1">
        <w:rPr>
          <w:rFonts w:ascii="Times New Roman" w:eastAsia="MS Mincho" w:hAnsi="Times New Roman"/>
          <w:sz w:val="24"/>
          <w:szCs w:val="24"/>
        </w:rPr>
        <w:tab/>
        <w:t xml:space="preserve">a determination consequent upon the lodging of a notice </w:t>
      </w:r>
      <w:proofErr w:type="gramStart"/>
      <w:r w:rsidRPr="001637A1">
        <w:rPr>
          <w:rFonts w:ascii="Times New Roman" w:eastAsia="MS Mincho" w:hAnsi="Times New Roman"/>
          <w:sz w:val="24"/>
          <w:szCs w:val="24"/>
        </w:rPr>
        <w:t>of  objection</w:t>
      </w:r>
      <w:proofErr w:type="gramEnd"/>
      <w:r w:rsidRPr="001637A1">
        <w:rPr>
          <w:rFonts w:ascii="Times New Roman" w:eastAsia="MS Mincho" w:hAnsi="Times New Roman"/>
          <w:sz w:val="24"/>
          <w:szCs w:val="24"/>
        </w:rPr>
        <w:t xml:space="preserve"> pursuant to section 58A of the</w:t>
      </w:r>
      <w:r w:rsidRPr="008C62A7">
        <w:rPr>
          <w:rFonts w:ascii="Times New Roman" w:eastAsia="MS Mincho" w:hAnsi="Times New Roman"/>
          <w:sz w:val="24"/>
          <w:szCs w:val="24"/>
        </w:rPr>
        <w:t xml:space="preserve"> </w:t>
      </w:r>
      <w:r w:rsidRPr="005F5B11">
        <w:rPr>
          <w:rFonts w:ascii="Times New Roman" w:eastAsia="MS Mincho" w:hAnsi="Times New Roman"/>
          <w:i/>
          <w:sz w:val="24"/>
          <w:szCs w:val="24"/>
        </w:rPr>
        <w:t>Mining Act 1971</w:t>
      </w:r>
      <w:r w:rsidRPr="001637A1">
        <w:rPr>
          <w:rFonts w:ascii="Times New Roman" w:eastAsia="MS Mincho" w:hAnsi="Times New Roman"/>
          <w:sz w:val="24"/>
          <w:szCs w:val="24"/>
        </w:rPr>
        <w:t xml:space="preserve"> or section 32 of the </w:t>
      </w:r>
      <w:r w:rsidRPr="005F5B11">
        <w:rPr>
          <w:rFonts w:ascii="Times New Roman" w:eastAsia="MS Mincho" w:hAnsi="Times New Roman"/>
          <w:i/>
          <w:sz w:val="24"/>
          <w:szCs w:val="24"/>
        </w:rPr>
        <w:t>Opal Mining Act 1995</w:t>
      </w:r>
      <w:r w:rsidRPr="001637A1">
        <w:rPr>
          <w:rFonts w:ascii="Times New Roman" w:eastAsia="MS Mincho" w:hAnsi="Times New Roman"/>
          <w:sz w:val="24"/>
          <w:szCs w:val="24"/>
        </w:rPr>
        <w:t>;</w:t>
      </w:r>
    </w:p>
    <w:p w:rsid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000" w:hanging="280"/>
        <w:rPr>
          <w:rFonts w:ascii="Times New Roman" w:eastAsia="MS Mincho" w:hAnsi="Times New Roman"/>
          <w:sz w:val="24"/>
          <w:szCs w:val="24"/>
        </w:rPr>
      </w:pPr>
      <w:r w:rsidRPr="001637A1">
        <w:rPr>
          <w:rFonts w:ascii="Times New Roman" w:eastAsia="MS Mincho" w:hAnsi="Times New Roman"/>
          <w:sz w:val="24"/>
          <w:szCs w:val="24"/>
        </w:rPr>
        <w:sym w:font="Symbol" w:char="F0B7"/>
      </w:r>
      <w:r w:rsidRPr="001637A1">
        <w:rPr>
          <w:rFonts w:ascii="Times New Roman" w:eastAsia="MS Mincho" w:hAnsi="Times New Roman"/>
          <w:sz w:val="24"/>
          <w:szCs w:val="24"/>
        </w:rPr>
        <w:tab/>
        <w:t xml:space="preserve">a determination of the conditions on which declared equipment may be used on land, pursuant to subsection 59 (8) of the </w:t>
      </w:r>
      <w:r w:rsidRPr="005F5B11">
        <w:rPr>
          <w:rFonts w:ascii="Times New Roman" w:eastAsia="MS Mincho" w:hAnsi="Times New Roman"/>
          <w:i/>
          <w:sz w:val="24"/>
          <w:szCs w:val="24"/>
        </w:rPr>
        <w:t>Mining Act 1971</w:t>
      </w:r>
      <w:r w:rsidRPr="001637A1">
        <w:rPr>
          <w:rFonts w:ascii="Times New Roman" w:eastAsia="MS Mincho" w:hAnsi="Times New Roman"/>
          <w:sz w:val="24"/>
          <w:szCs w:val="24"/>
        </w:rPr>
        <w:t>.</w:t>
      </w:r>
    </w:p>
    <w:p w:rsidR="00E05D28" w:rsidRPr="0016143B" w:rsidRDefault="00E05D28" w:rsidP="00E05D28">
      <w:bookmarkStart w:id="10" w:name="_Hlk40277509"/>
      <w:r>
        <w:rPr>
          <w:rFonts w:ascii="Arial" w:hAnsi="Arial" w:cs="Arial"/>
          <w:color w:val="808080"/>
          <w:sz w:val="18"/>
          <w:szCs w:val="26"/>
          <w:lang w:val="en-US"/>
        </w:rPr>
        <w:t>[2.1 definition “prescribed form” inserted by ER&amp;D Court Rules 2003 (Amendment No. 2)]</w:t>
      </w:r>
    </w:p>
    <w:bookmarkEnd w:id="10"/>
    <w:p w:rsidR="00E05D28" w:rsidRPr="001637A1" w:rsidRDefault="00E05D28"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000" w:hanging="280"/>
        <w:rPr>
          <w:rFonts w:ascii="Times New Roman" w:eastAsia="MS Mincho" w:hAnsi="Times New Roman"/>
          <w:sz w:val="24"/>
          <w:szCs w:val="24"/>
        </w:rPr>
      </w:pPr>
      <w:r w:rsidRPr="00EA49E9">
        <w:rPr>
          <w:b/>
        </w:rPr>
        <w:t>“</w:t>
      </w:r>
      <w:r w:rsidRPr="00EA49E9">
        <w:rPr>
          <w:rFonts w:ascii="Times New Roman" w:eastAsia="MS Mincho" w:hAnsi="Times New Roman"/>
          <w:b/>
          <w:sz w:val="24"/>
          <w:szCs w:val="24"/>
        </w:rPr>
        <w:t>prescribed form”</w:t>
      </w:r>
      <w:r w:rsidRPr="00EA49E9">
        <w:rPr>
          <w:rFonts w:ascii="Times New Roman" w:eastAsia="MS Mincho" w:hAnsi="Times New Roman"/>
          <w:sz w:val="24"/>
          <w:szCs w:val="24"/>
        </w:rPr>
        <w:t>—see rule 3.4.1 and 3.4.2(b);</w:t>
      </w:r>
    </w:p>
    <w:p w:rsidR="001637A1" w:rsidRPr="001637A1" w:rsidRDefault="00080439"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8C62A7">
        <w:rPr>
          <w:rFonts w:ascii="Times New Roman" w:eastAsia="MS Mincho" w:hAnsi="Times New Roman"/>
          <w:b/>
          <w:sz w:val="24"/>
          <w:szCs w:val="24"/>
        </w:rPr>
        <w:lastRenderedPageBreak/>
        <w:t>“</w:t>
      </w:r>
      <w:r w:rsidR="001637A1" w:rsidRPr="008C62A7">
        <w:rPr>
          <w:rFonts w:ascii="Times New Roman" w:eastAsia="MS Mincho" w:hAnsi="Times New Roman"/>
          <w:b/>
          <w:sz w:val="24"/>
          <w:szCs w:val="24"/>
        </w:rPr>
        <w:t>Registrar</w:t>
      </w: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 xml:space="preserve"> </w:t>
      </w:r>
      <w:r w:rsidR="001637A1" w:rsidRPr="001637A1">
        <w:rPr>
          <w:rFonts w:ascii="Times New Roman" w:eastAsia="MS Mincho" w:hAnsi="Times New Roman"/>
          <w:sz w:val="24"/>
          <w:szCs w:val="24"/>
        </w:rPr>
        <w:t>means the Registrar of the Court and includes a Deputy Registrar.</w:t>
      </w:r>
    </w:p>
    <w:p w:rsidR="001637A1" w:rsidRPr="001637A1" w:rsidRDefault="00080439"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registry</w:t>
      </w: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 xml:space="preserve"> </w:t>
      </w:r>
      <w:r w:rsidR="001637A1" w:rsidRPr="001637A1">
        <w:rPr>
          <w:rFonts w:ascii="Times New Roman" w:eastAsia="MS Mincho" w:hAnsi="Times New Roman"/>
          <w:sz w:val="24"/>
          <w:szCs w:val="24"/>
        </w:rPr>
        <w:t>means the Principal Registry and any District Registry of the Court.</w:t>
      </w:r>
    </w:p>
    <w:p w:rsidR="001637A1" w:rsidRPr="001637A1" w:rsidRDefault="00080439"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related decisions</w:t>
      </w:r>
      <w:r w:rsidRPr="008C62A7">
        <w:rPr>
          <w:rFonts w:ascii="Times New Roman" w:eastAsia="MS Mincho" w:hAnsi="Times New Roman"/>
          <w:b/>
          <w:sz w:val="24"/>
          <w:szCs w:val="24"/>
        </w:rPr>
        <w:t>”</w:t>
      </w:r>
      <w:r w:rsidR="001637A1" w:rsidRPr="001637A1">
        <w:rPr>
          <w:rFonts w:ascii="Times New Roman" w:eastAsia="MS Mincho" w:hAnsi="Times New Roman"/>
          <w:sz w:val="24"/>
          <w:szCs w:val="24"/>
        </w:rPr>
        <w:t xml:space="preserve"> means any decisions made or issued by the same authority and relating to the same development, land, or watercourse.</w:t>
      </w:r>
    </w:p>
    <w:p w:rsidR="001637A1" w:rsidRPr="001637A1" w:rsidRDefault="00080439"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signed</w:t>
      </w:r>
      <w:r w:rsidRPr="008C62A7">
        <w:rPr>
          <w:rFonts w:ascii="Times New Roman" w:eastAsia="MS Mincho" w:hAnsi="Times New Roman"/>
          <w:b/>
          <w:sz w:val="24"/>
          <w:szCs w:val="24"/>
        </w:rPr>
        <w:t>”</w:t>
      </w:r>
      <w:r w:rsidR="001637A1" w:rsidRPr="001637A1">
        <w:rPr>
          <w:rFonts w:ascii="Times New Roman" w:eastAsia="MS Mincho" w:hAnsi="Times New Roman"/>
          <w:sz w:val="24"/>
          <w:szCs w:val="24"/>
        </w:rPr>
        <w:t xml:space="preserve"> includes executed under seal or </w:t>
      </w:r>
      <w:proofErr w:type="gramStart"/>
      <w:r w:rsidR="001637A1" w:rsidRPr="001637A1">
        <w:rPr>
          <w:rFonts w:ascii="Times New Roman" w:eastAsia="MS Mincho" w:hAnsi="Times New Roman"/>
          <w:sz w:val="24"/>
          <w:szCs w:val="24"/>
        </w:rPr>
        <w:t>by virtue of</w:t>
      </w:r>
      <w:proofErr w:type="gramEnd"/>
      <w:r w:rsidR="001637A1" w:rsidRPr="001637A1">
        <w:rPr>
          <w:rFonts w:ascii="Times New Roman" w:eastAsia="MS Mincho" w:hAnsi="Times New Roman"/>
          <w:sz w:val="24"/>
          <w:szCs w:val="24"/>
        </w:rPr>
        <w:t xml:space="preserve"> power of attorney or of delegation.</w:t>
      </w:r>
    </w:p>
    <w:p w:rsidR="001637A1" w:rsidRDefault="00080439" w:rsidP="00CB418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rPr>
          <w:rFonts w:ascii="Times New Roman" w:eastAsia="MS Mincho" w:hAnsi="Times New Roman"/>
          <w:sz w:val="24"/>
          <w:szCs w:val="24"/>
        </w:rPr>
      </w:pP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the Act</w:t>
      </w:r>
      <w:r w:rsidRPr="008C62A7">
        <w:rPr>
          <w:rFonts w:ascii="Times New Roman" w:eastAsia="MS Mincho" w:hAnsi="Times New Roman"/>
          <w:b/>
          <w:sz w:val="24"/>
          <w:szCs w:val="24"/>
        </w:rPr>
        <w:t>”</w:t>
      </w:r>
      <w:r w:rsidR="001637A1" w:rsidRPr="008C62A7">
        <w:rPr>
          <w:rFonts w:ascii="Times New Roman" w:eastAsia="MS Mincho" w:hAnsi="Times New Roman"/>
          <w:b/>
          <w:sz w:val="24"/>
          <w:szCs w:val="24"/>
        </w:rPr>
        <w:t xml:space="preserve"> </w:t>
      </w:r>
      <w:r w:rsidR="001637A1" w:rsidRPr="001637A1">
        <w:rPr>
          <w:rFonts w:ascii="Times New Roman" w:eastAsia="MS Mincho" w:hAnsi="Times New Roman"/>
          <w:sz w:val="24"/>
          <w:szCs w:val="24"/>
        </w:rPr>
        <w:t xml:space="preserve">means the </w:t>
      </w:r>
      <w:r w:rsidR="001637A1" w:rsidRPr="005F5B11">
        <w:rPr>
          <w:rFonts w:ascii="Times New Roman" w:eastAsia="MS Mincho" w:hAnsi="Times New Roman"/>
          <w:i/>
          <w:sz w:val="24"/>
          <w:szCs w:val="24"/>
        </w:rPr>
        <w:t>Environment, Resources and Development Court Act 1993</w:t>
      </w:r>
      <w:r w:rsidR="001637A1" w:rsidRPr="001637A1">
        <w:rPr>
          <w:rFonts w:ascii="Times New Roman" w:eastAsia="MS Mincho" w:hAnsi="Times New Roman"/>
          <w:sz w:val="24"/>
          <w:szCs w:val="24"/>
        </w:rPr>
        <w:t>.</w:t>
      </w:r>
    </w:p>
    <w:p w:rsidR="001637A1" w:rsidRPr="00EA6C5E" w:rsidRDefault="001637A1" w:rsidP="00EA6C5E">
      <w:pPr>
        <w:pStyle w:val="Heading1"/>
        <w:rPr>
          <w:rFonts w:ascii="Times New Roman" w:eastAsia="MS Mincho" w:hAnsi="Times New Roman"/>
          <w:sz w:val="28"/>
          <w:szCs w:val="28"/>
        </w:rPr>
      </w:pPr>
      <w:bookmarkStart w:id="11" w:name="_Toc41894894"/>
      <w:r w:rsidRPr="00EA6C5E">
        <w:rPr>
          <w:rFonts w:ascii="Times New Roman" w:eastAsia="MS Mincho" w:hAnsi="Times New Roman"/>
          <w:sz w:val="28"/>
          <w:szCs w:val="28"/>
        </w:rPr>
        <w:t>Part 3—Administration</w:t>
      </w:r>
      <w:bookmarkEnd w:id="11"/>
    </w:p>
    <w:p w:rsidR="008C62A7" w:rsidRPr="008C62A7"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C62A7">
        <w:rPr>
          <w:rFonts w:ascii="Times New Roman" w:eastAsia="MS Mincho" w:hAnsi="Times New Roman"/>
          <w:b/>
          <w:sz w:val="24"/>
          <w:szCs w:val="24"/>
        </w:rPr>
        <w:t>3.1</w:t>
      </w:r>
      <w:r w:rsidRPr="008C62A7">
        <w:rPr>
          <w:rFonts w:ascii="Times New Roman" w:eastAsia="MS Mincho" w:hAnsi="Times New Roman"/>
          <w:b/>
          <w:sz w:val="24"/>
          <w:szCs w:val="24"/>
        </w:rPr>
        <w:tab/>
      </w:r>
      <w:r w:rsidR="008C62A7" w:rsidRPr="008C62A7">
        <w:rPr>
          <w:rFonts w:ascii="Times New Roman" w:eastAsia="MS Mincho" w:hAnsi="Times New Roman"/>
          <w:b/>
          <w:sz w:val="24"/>
          <w:szCs w:val="24"/>
        </w:rPr>
        <w:tab/>
      </w:r>
      <w:r w:rsidRPr="008C62A7">
        <w:rPr>
          <w:rFonts w:ascii="Times New Roman" w:eastAsia="MS Mincho" w:hAnsi="Times New Roman"/>
          <w:b/>
          <w:sz w:val="24"/>
          <w:szCs w:val="24"/>
        </w:rPr>
        <w:t>Seal of the Court</w:t>
      </w:r>
    </w:p>
    <w:p w:rsidR="001637A1" w:rsidRPr="008C62A7"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3.1.1</w:t>
      </w:r>
      <w:r w:rsidRPr="001637A1">
        <w:rPr>
          <w:rFonts w:ascii="Times New Roman" w:eastAsia="MS Mincho" w:hAnsi="Times New Roman"/>
          <w:sz w:val="24"/>
          <w:szCs w:val="24"/>
        </w:rPr>
        <w:tab/>
        <w:t>The Registrar shall be responsible for the safe keeping and due and proper use of the seal of the Court.</w:t>
      </w:r>
    </w:p>
    <w:p w:rsidR="001637A1" w:rsidRP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3.1.2</w:t>
      </w:r>
      <w:r w:rsidRPr="001637A1">
        <w:rPr>
          <w:rFonts w:ascii="Times New Roman" w:eastAsia="MS Mincho" w:hAnsi="Times New Roman"/>
          <w:sz w:val="24"/>
          <w:szCs w:val="24"/>
        </w:rPr>
        <w:tab/>
        <w:t>The Registrar must ensure that a seal of the Court is kept at each registry of the Court.</w:t>
      </w:r>
    </w:p>
    <w:p w:rsidR="001637A1" w:rsidRP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3.1.3</w:t>
      </w:r>
      <w:r w:rsidRPr="001637A1">
        <w:rPr>
          <w:rFonts w:ascii="Times New Roman" w:eastAsia="MS Mincho" w:hAnsi="Times New Roman"/>
          <w:sz w:val="24"/>
          <w:szCs w:val="24"/>
        </w:rPr>
        <w:tab/>
        <w:t>Subject to paragraph 3.1.4 of this Rule, the seal of the Court shall be affixed to each originating process and all orders issued by the Court, and to such other documents as the Court may from time to time determine.</w:t>
      </w:r>
    </w:p>
    <w:p w:rsidR="001637A1" w:rsidRP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3.1.4</w:t>
      </w:r>
      <w:r w:rsidRPr="001637A1">
        <w:rPr>
          <w:rFonts w:ascii="Times New Roman" w:eastAsia="MS Mincho" w:hAnsi="Times New Roman"/>
          <w:sz w:val="24"/>
          <w:szCs w:val="24"/>
        </w:rPr>
        <w:tab/>
        <w:t>The Court may, if it considers it to be appropriate, direct that any order, other than a final order or an interim injunction, need not be drawn up or sealed, in which case the endorsement of the order in the Court record shall take effect as the order of the Court as from the date of such endorsement.</w:t>
      </w:r>
    </w:p>
    <w:p w:rsidR="001637A1" w:rsidRP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3.1.5</w:t>
      </w:r>
      <w:r w:rsidRPr="001637A1">
        <w:rPr>
          <w:rFonts w:ascii="Times New Roman" w:eastAsia="MS Mincho" w:hAnsi="Times New Roman"/>
          <w:sz w:val="24"/>
          <w:szCs w:val="24"/>
        </w:rPr>
        <w:tab/>
        <w:t>The Court may, of its own motion, affix its seal to any order issued by it.</w:t>
      </w:r>
    </w:p>
    <w:p w:rsidR="001637A1" w:rsidRP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3.1.6</w:t>
      </w:r>
      <w:r w:rsidRPr="001637A1">
        <w:rPr>
          <w:rFonts w:ascii="Times New Roman" w:eastAsia="MS Mincho" w:hAnsi="Times New Roman"/>
          <w:sz w:val="24"/>
          <w:szCs w:val="24"/>
        </w:rPr>
        <w:tab/>
        <w:t xml:space="preserve">The Court may vary or amend any order issued by it (including any order to which the seal of the Court has been affixed) </w:t>
      </w:r>
      <w:proofErr w:type="gramStart"/>
      <w:r w:rsidRPr="001637A1">
        <w:rPr>
          <w:rFonts w:ascii="Times New Roman" w:eastAsia="MS Mincho" w:hAnsi="Times New Roman"/>
          <w:sz w:val="24"/>
          <w:szCs w:val="24"/>
        </w:rPr>
        <w:t>in order to</w:t>
      </w:r>
      <w:proofErr w:type="gramEnd"/>
      <w:r w:rsidRPr="001637A1">
        <w:rPr>
          <w:rFonts w:ascii="Times New Roman" w:eastAsia="MS Mincho" w:hAnsi="Times New Roman"/>
          <w:sz w:val="24"/>
          <w:szCs w:val="24"/>
        </w:rPr>
        <w:t xml:space="preserve"> remedy any error or omission in such order.</w:t>
      </w:r>
    </w:p>
    <w:p w:rsidR="001637A1" w:rsidRPr="008C62A7" w:rsidRDefault="001637A1" w:rsidP="00080439">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C62A7">
        <w:rPr>
          <w:rFonts w:ascii="Times New Roman" w:eastAsia="MS Mincho" w:hAnsi="Times New Roman"/>
          <w:b/>
          <w:sz w:val="24"/>
          <w:szCs w:val="24"/>
        </w:rPr>
        <w:t>3.2</w:t>
      </w:r>
      <w:r w:rsidRPr="008C62A7">
        <w:rPr>
          <w:rFonts w:ascii="Times New Roman" w:eastAsia="MS Mincho" w:hAnsi="Times New Roman"/>
          <w:b/>
          <w:sz w:val="24"/>
          <w:szCs w:val="24"/>
        </w:rPr>
        <w:tab/>
      </w:r>
      <w:r w:rsidR="008C62A7" w:rsidRPr="008C62A7">
        <w:rPr>
          <w:rFonts w:ascii="Times New Roman" w:eastAsia="MS Mincho" w:hAnsi="Times New Roman"/>
          <w:b/>
          <w:sz w:val="24"/>
          <w:szCs w:val="24"/>
        </w:rPr>
        <w:tab/>
      </w:r>
      <w:r w:rsidRPr="008C62A7">
        <w:rPr>
          <w:rFonts w:ascii="Times New Roman" w:eastAsia="MS Mincho" w:hAnsi="Times New Roman"/>
          <w:b/>
          <w:sz w:val="24"/>
          <w:szCs w:val="24"/>
        </w:rPr>
        <w:t>Registries of the Court</w:t>
      </w:r>
    </w:p>
    <w:p w:rsidR="001637A1" w:rsidRP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3.2.1</w:t>
      </w:r>
      <w:r w:rsidRPr="001637A1">
        <w:rPr>
          <w:rFonts w:ascii="Times New Roman" w:eastAsia="MS Mincho" w:hAnsi="Times New Roman"/>
          <w:sz w:val="24"/>
          <w:szCs w:val="24"/>
        </w:rPr>
        <w:tab/>
        <w:t>The Principal Registry of the Court shall be at the Sir Samuel Way Building, Victoria Square, Adelaide.</w:t>
      </w:r>
    </w:p>
    <w:p w:rsidR="001637A1" w:rsidRPr="00284A1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284A11">
        <w:rPr>
          <w:rFonts w:ascii="Times New Roman" w:eastAsia="MS Mincho" w:hAnsi="Times New Roman"/>
          <w:sz w:val="24"/>
          <w:szCs w:val="24"/>
        </w:rPr>
        <w:t>3.2.2</w:t>
      </w:r>
      <w:r w:rsidRPr="00284A11">
        <w:rPr>
          <w:rFonts w:ascii="Times New Roman" w:eastAsia="MS Mincho" w:hAnsi="Times New Roman"/>
          <w:sz w:val="24"/>
          <w:szCs w:val="24"/>
        </w:rPr>
        <w:tab/>
        <w:t>The District Registries of the Court shall be at the same places as the District Registries of the District Court, namely at Berri, Mount Gambier, Port Lincoln, Port Pirie and Whyalla.</w:t>
      </w:r>
    </w:p>
    <w:p w:rsidR="001637A1" w:rsidRPr="008C62A7" w:rsidRDefault="001637A1" w:rsidP="00080439">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C62A7">
        <w:rPr>
          <w:rFonts w:ascii="Times New Roman" w:eastAsia="MS Mincho" w:hAnsi="Times New Roman"/>
          <w:b/>
          <w:sz w:val="24"/>
          <w:szCs w:val="24"/>
        </w:rPr>
        <w:t>3.3</w:t>
      </w:r>
      <w:r w:rsidRPr="008C62A7">
        <w:rPr>
          <w:rFonts w:ascii="Times New Roman" w:eastAsia="MS Mincho" w:hAnsi="Times New Roman"/>
          <w:b/>
          <w:sz w:val="24"/>
          <w:szCs w:val="24"/>
        </w:rPr>
        <w:tab/>
      </w:r>
      <w:r w:rsidRPr="008C62A7">
        <w:rPr>
          <w:rFonts w:ascii="Times New Roman" w:eastAsia="MS Mincho" w:hAnsi="Times New Roman"/>
          <w:b/>
          <w:sz w:val="24"/>
          <w:szCs w:val="24"/>
        </w:rPr>
        <w:tab/>
        <w:t>Practice Directions</w:t>
      </w:r>
    </w:p>
    <w:p w:rsidR="001637A1" w:rsidRDefault="001637A1" w:rsidP="008C62A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3.3.1</w:t>
      </w:r>
      <w:r w:rsidRPr="001637A1">
        <w:rPr>
          <w:rFonts w:ascii="Times New Roman" w:eastAsia="MS Mincho" w:hAnsi="Times New Roman"/>
          <w:sz w:val="24"/>
          <w:szCs w:val="24"/>
        </w:rPr>
        <w:tab/>
        <w:t>The Registrar may issue practice directions, not inconsistent with these Rules, with respect to the business of the Court, for the information and guidance of parties and their representatives.</w:t>
      </w:r>
    </w:p>
    <w:p w:rsidR="005E715A" w:rsidRDefault="005E715A" w:rsidP="007F72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sidRPr="00EA49E9">
        <w:rPr>
          <w:rFonts w:ascii="Times New Roman" w:eastAsia="MS Mincho" w:hAnsi="Times New Roman"/>
          <w:b/>
          <w:sz w:val="24"/>
          <w:szCs w:val="24"/>
        </w:rPr>
        <w:t>3.4</w:t>
      </w:r>
      <w:r w:rsidRPr="00EA49E9">
        <w:rPr>
          <w:rFonts w:ascii="Times New Roman" w:eastAsia="MS Mincho" w:hAnsi="Times New Roman"/>
          <w:b/>
          <w:sz w:val="24"/>
          <w:szCs w:val="24"/>
        </w:rPr>
        <w:tab/>
      </w:r>
      <w:r w:rsidRPr="00EA49E9">
        <w:rPr>
          <w:rFonts w:ascii="Times New Roman" w:eastAsia="MS Mincho" w:hAnsi="Times New Roman"/>
          <w:b/>
          <w:sz w:val="24"/>
          <w:szCs w:val="24"/>
        </w:rPr>
        <w:tab/>
        <w:t>Prescribed Forms</w:t>
      </w:r>
    </w:p>
    <w:p w:rsidR="007F72A6" w:rsidRPr="0016143B" w:rsidRDefault="007F72A6" w:rsidP="007F72A6">
      <w:bookmarkStart w:id="12" w:name="_Hlk40277730"/>
      <w:r>
        <w:rPr>
          <w:rFonts w:ascii="Arial" w:hAnsi="Arial" w:cs="Arial"/>
          <w:color w:val="808080"/>
          <w:sz w:val="18"/>
          <w:szCs w:val="26"/>
          <w:lang w:val="en-US"/>
        </w:rPr>
        <w:t>[rule 3.4 inserted by ER&amp;D Court Rules 2003 (Amendment No. 2)]</w:t>
      </w:r>
    </w:p>
    <w:bookmarkEnd w:id="12"/>
    <w:p w:rsidR="005E715A" w:rsidRPr="005E715A" w:rsidRDefault="005E715A" w:rsidP="007F72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276" w:hanging="675"/>
        <w:rPr>
          <w:rFonts w:ascii="Times New Roman" w:eastAsia="MS Mincho" w:hAnsi="Times New Roman"/>
          <w:sz w:val="24"/>
          <w:szCs w:val="24"/>
        </w:rPr>
      </w:pPr>
      <w:r w:rsidRPr="005E715A">
        <w:rPr>
          <w:rFonts w:ascii="Times New Roman" w:eastAsia="MS Mincho" w:hAnsi="Times New Roman"/>
          <w:sz w:val="24"/>
          <w:szCs w:val="24"/>
        </w:rPr>
        <w:t>3.4.1</w:t>
      </w:r>
      <w:r w:rsidRPr="005E715A">
        <w:rPr>
          <w:rFonts w:ascii="Times New Roman" w:eastAsia="MS Mincho" w:hAnsi="Times New Roman"/>
          <w:sz w:val="24"/>
          <w:szCs w:val="24"/>
        </w:rPr>
        <w:tab/>
        <w:t>The forms contained in Schedule 1 prescribe the form and content of defined types of documents to be filed at court (</w:t>
      </w:r>
      <w:r w:rsidRPr="00D54E1C">
        <w:rPr>
          <w:rFonts w:ascii="Times New Roman" w:eastAsia="MS Mincho" w:hAnsi="Times New Roman"/>
          <w:b/>
          <w:i/>
          <w:sz w:val="24"/>
          <w:szCs w:val="24"/>
        </w:rPr>
        <w:t>prescribed forms</w:t>
      </w:r>
      <w:r w:rsidRPr="005E715A">
        <w:rPr>
          <w:rFonts w:ascii="Times New Roman" w:eastAsia="MS Mincho" w:hAnsi="Times New Roman"/>
          <w:sz w:val="24"/>
          <w:szCs w:val="24"/>
        </w:rPr>
        <w:t>).</w:t>
      </w:r>
    </w:p>
    <w:p w:rsidR="005E715A" w:rsidRPr="005E715A" w:rsidRDefault="005E715A" w:rsidP="005E715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5E715A">
        <w:rPr>
          <w:rFonts w:ascii="Times New Roman" w:eastAsia="MS Mincho" w:hAnsi="Times New Roman"/>
          <w:sz w:val="24"/>
          <w:szCs w:val="24"/>
        </w:rPr>
        <w:t>3.4.2</w:t>
      </w:r>
      <w:r w:rsidRPr="005E715A">
        <w:rPr>
          <w:rFonts w:ascii="Times New Roman" w:eastAsia="MS Mincho" w:hAnsi="Times New Roman"/>
          <w:sz w:val="24"/>
          <w:szCs w:val="24"/>
        </w:rPr>
        <w:tab/>
        <w:t>The Senior Judge may—</w:t>
      </w:r>
    </w:p>
    <w:p w:rsidR="005E715A" w:rsidRPr="00D54E1C" w:rsidRDefault="005E715A" w:rsidP="00D54E1C">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D54E1C">
        <w:rPr>
          <w:rFonts w:ascii="Times New Roman" w:eastAsia="MS Mincho" w:hAnsi="Times New Roman"/>
          <w:sz w:val="24"/>
          <w:szCs w:val="24"/>
        </w:rPr>
        <w:t>(a)</w:t>
      </w:r>
      <w:r w:rsidRPr="00D54E1C">
        <w:rPr>
          <w:rFonts w:ascii="Times New Roman" w:eastAsia="MS Mincho" w:hAnsi="Times New Roman"/>
          <w:sz w:val="24"/>
          <w:szCs w:val="24"/>
        </w:rPr>
        <w:tab/>
        <w:t>modify or delete a prescribed form contained in Schedule 1; or</w:t>
      </w:r>
    </w:p>
    <w:p w:rsidR="005E715A" w:rsidRPr="00D54E1C" w:rsidRDefault="005E715A" w:rsidP="00D54E1C">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D54E1C">
        <w:rPr>
          <w:rFonts w:ascii="Times New Roman" w:eastAsia="MS Mincho" w:hAnsi="Times New Roman"/>
          <w:sz w:val="24"/>
          <w:szCs w:val="24"/>
        </w:rPr>
        <w:t>(b)</w:t>
      </w:r>
      <w:r w:rsidRPr="00D54E1C">
        <w:rPr>
          <w:rFonts w:ascii="Times New Roman" w:eastAsia="MS Mincho" w:hAnsi="Times New Roman"/>
          <w:sz w:val="24"/>
          <w:szCs w:val="24"/>
        </w:rPr>
        <w:tab/>
        <w:t>prescribe the form and content of additional defined types of documents to be filed at court (</w:t>
      </w:r>
      <w:r w:rsidRPr="00D54E1C">
        <w:rPr>
          <w:rFonts w:ascii="Times New Roman" w:eastAsia="MS Mincho" w:hAnsi="Times New Roman"/>
          <w:b/>
          <w:i/>
          <w:sz w:val="24"/>
          <w:szCs w:val="24"/>
        </w:rPr>
        <w:t>prescribed forms</w:t>
      </w:r>
      <w:r w:rsidRPr="00D54E1C">
        <w:rPr>
          <w:rFonts w:ascii="Times New Roman" w:eastAsia="MS Mincho" w:hAnsi="Times New Roman"/>
          <w:sz w:val="24"/>
          <w:szCs w:val="24"/>
        </w:rPr>
        <w:t>).</w:t>
      </w:r>
    </w:p>
    <w:p w:rsidR="00837580" w:rsidRDefault="005E715A" w:rsidP="005E715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5E715A">
        <w:rPr>
          <w:rFonts w:ascii="Times New Roman" w:eastAsia="MS Mincho" w:hAnsi="Times New Roman"/>
          <w:sz w:val="24"/>
          <w:szCs w:val="24"/>
        </w:rPr>
        <w:lastRenderedPageBreak/>
        <w:t>3.4.3</w:t>
      </w:r>
      <w:r w:rsidRPr="005E715A">
        <w:rPr>
          <w:rFonts w:ascii="Times New Roman" w:eastAsia="MS Mincho" w:hAnsi="Times New Roman"/>
          <w:sz w:val="24"/>
          <w:szCs w:val="24"/>
        </w:rPr>
        <w:tab/>
        <w:t xml:space="preserve">When these Rules refer to a prescribed form, that form (as modified under </w:t>
      </w:r>
      <w:proofErr w:type="spellStart"/>
      <w:r w:rsidRPr="005E715A">
        <w:rPr>
          <w:rFonts w:ascii="Times New Roman" w:eastAsia="MS Mincho" w:hAnsi="Times New Roman"/>
          <w:sz w:val="24"/>
          <w:szCs w:val="24"/>
        </w:rPr>
        <w:t>subrule</w:t>
      </w:r>
      <w:proofErr w:type="spellEnd"/>
      <w:r w:rsidRPr="005E715A">
        <w:rPr>
          <w:rFonts w:ascii="Times New Roman" w:eastAsia="MS Mincho" w:hAnsi="Times New Roman"/>
          <w:sz w:val="24"/>
          <w:szCs w:val="24"/>
        </w:rPr>
        <w:t xml:space="preserve"> 3.4.2(a) when applicable), or with the leave of the Court a form to similar effect, must be used for that purpose or in those circumstances.</w:t>
      </w:r>
    </w:p>
    <w:p w:rsidR="00A178A4" w:rsidRPr="0016143B" w:rsidRDefault="00A178A4" w:rsidP="00A178A4">
      <w:r>
        <w:rPr>
          <w:rFonts w:ascii="Arial" w:hAnsi="Arial" w:cs="Arial"/>
          <w:color w:val="808080"/>
          <w:sz w:val="18"/>
          <w:szCs w:val="26"/>
          <w:lang w:val="en-US"/>
        </w:rPr>
        <w:t>[Part 3A E-Business Transactions deleted by ER&amp;D Court Rules 2003 (Amendment No. 2)]</w:t>
      </w:r>
    </w:p>
    <w:p w:rsidR="00A178A4" w:rsidRPr="00EA6C5E" w:rsidRDefault="00A178A4" w:rsidP="0036178D">
      <w:pPr>
        <w:pStyle w:val="Heading1"/>
        <w:spacing w:before="0" w:after="240"/>
        <w:rPr>
          <w:rFonts w:ascii="Times New Roman" w:eastAsia="MS Mincho" w:hAnsi="Times New Roman"/>
          <w:sz w:val="28"/>
          <w:szCs w:val="28"/>
        </w:rPr>
      </w:pPr>
      <w:bookmarkStart w:id="13" w:name="_Toc41894895"/>
      <w:r w:rsidRPr="00EA6C5E">
        <w:rPr>
          <w:rFonts w:ascii="Times New Roman" w:eastAsia="MS Mincho" w:hAnsi="Times New Roman"/>
          <w:sz w:val="28"/>
          <w:szCs w:val="28"/>
        </w:rPr>
        <w:t>Part 3A—</w:t>
      </w:r>
      <w:r>
        <w:rPr>
          <w:rFonts w:ascii="Times New Roman" w:eastAsia="MS Mincho" w:hAnsi="Times New Roman"/>
          <w:sz w:val="28"/>
          <w:szCs w:val="28"/>
        </w:rPr>
        <w:t>E-Business Transactions***************************************</w:t>
      </w:r>
      <w:bookmarkEnd w:id="13"/>
    </w:p>
    <w:p w:rsidR="00A178A4" w:rsidRPr="0016143B" w:rsidRDefault="00A178A4" w:rsidP="00A178A4">
      <w:bookmarkStart w:id="14" w:name="_Hlk40278463"/>
      <w:r>
        <w:rPr>
          <w:rFonts w:ascii="Arial" w:hAnsi="Arial" w:cs="Arial"/>
          <w:color w:val="808080"/>
          <w:sz w:val="18"/>
          <w:szCs w:val="26"/>
          <w:lang w:val="en-US"/>
        </w:rPr>
        <w:t>[Part 3A – Parties to Proceedings inserted by ER&amp;D Court Rules 2003 (Amendment No. 2)]</w:t>
      </w:r>
    </w:p>
    <w:p w:rsidR="00A178A4" w:rsidRPr="00A178A4" w:rsidRDefault="00A178A4" w:rsidP="00A178A4">
      <w:pPr>
        <w:pStyle w:val="Heading1"/>
        <w:spacing w:before="0"/>
        <w:rPr>
          <w:rFonts w:ascii="Times New Roman" w:eastAsia="MS Mincho" w:hAnsi="Times New Roman"/>
          <w:sz w:val="28"/>
          <w:szCs w:val="28"/>
        </w:rPr>
      </w:pPr>
      <w:bookmarkStart w:id="15" w:name="_Toc41894896"/>
      <w:bookmarkEnd w:id="14"/>
      <w:r w:rsidRPr="00A178A4">
        <w:rPr>
          <w:rFonts w:ascii="Times New Roman" w:eastAsia="MS Mincho" w:hAnsi="Times New Roman"/>
          <w:sz w:val="28"/>
          <w:szCs w:val="28"/>
        </w:rPr>
        <w:t>Part 3A—Parties to Proceedings</w:t>
      </w:r>
      <w:bookmarkEnd w:id="15"/>
    </w:p>
    <w:p w:rsidR="00A178A4" w:rsidRPr="00A178A4" w:rsidRDefault="00A178A4" w:rsidP="00A178A4">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400" w:hanging="800"/>
        <w:rPr>
          <w:rFonts w:eastAsia="MS Mincho"/>
          <w:szCs w:val="24"/>
          <w:lang w:eastAsia="en-AU"/>
        </w:rPr>
      </w:pPr>
      <w:r w:rsidRPr="00A178A4">
        <w:rPr>
          <w:rFonts w:eastAsia="MS Mincho"/>
          <w:szCs w:val="24"/>
          <w:lang w:eastAsia="en-AU"/>
        </w:rPr>
        <w:t>3A.1</w:t>
      </w:r>
      <w:r w:rsidRPr="00A178A4">
        <w:rPr>
          <w:rFonts w:eastAsia="MS Mincho"/>
          <w:szCs w:val="24"/>
          <w:lang w:eastAsia="en-AU"/>
        </w:rPr>
        <w:tab/>
      </w:r>
      <w:r w:rsidRPr="00A178A4">
        <w:rPr>
          <w:rFonts w:eastAsia="MS Mincho"/>
          <w:szCs w:val="24"/>
          <w:lang w:eastAsia="en-AU"/>
        </w:rPr>
        <w:tab/>
        <w:t>Parties to a proceeding (not being a mining appeal) in the Court are either applicants, respondents or interested parties.</w:t>
      </w:r>
    </w:p>
    <w:p w:rsidR="00A178A4" w:rsidRPr="00A178A4" w:rsidRDefault="00A178A4" w:rsidP="00A178A4">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400" w:hanging="800"/>
        <w:rPr>
          <w:rFonts w:eastAsia="MS Mincho"/>
          <w:szCs w:val="24"/>
          <w:lang w:eastAsia="en-AU"/>
        </w:rPr>
      </w:pPr>
      <w:r w:rsidRPr="00A178A4">
        <w:rPr>
          <w:rFonts w:eastAsia="MS Mincho"/>
          <w:szCs w:val="24"/>
          <w:lang w:eastAsia="en-AU"/>
        </w:rPr>
        <w:t xml:space="preserve">3A.2 </w:t>
      </w:r>
      <w:r w:rsidRPr="00A178A4">
        <w:rPr>
          <w:rFonts w:eastAsia="MS Mincho"/>
          <w:szCs w:val="24"/>
          <w:lang w:eastAsia="en-AU"/>
        </w:rPr>
        <w:tab/>
      </w:r>
      <w:r w:rsidRPr="00A178A4">
        <w:rPr>
          <w:rFonts w:eastAsia="MS Mincho"/>
          <w:szCs w:val="24"/>
          <w:lang w:eastAsia="en-AU"/>
        </w:rPr>
        <w:tab/>
        <w:t xml:space="preserve">An </w:t>
      </w:r>
      <w:r w:rsidRPr="00A178A4">
        <w:rPr>
          <w:rFonts w:eastAsia="MS Mincho"/>
          <w:b/>
          <w:i/>
          <w:szCs w:val="24"/>
          <w:lang w:eastAsia="en-AU"/>
        </w:rPr>
        <w:t>applicant</w:t>
      </w:r>
      <w:r w:rsidRPr="00A178A4">
        <w:rPr>
          <w:rFonts w:eastAsia="MS Mincho"/>
          <w:szCs w:val="24"/>
          <w:lang w:eastAsia="en-AU"/>
        </w:rPr>
        <w:t xml:space="preserve"> is the party (whenever joined) seeking final relief from the Court in the </w:t>
      </w:r>
      <w:r w:rsidRPr="00A178A4">
        <w:rPr>
          <w:rFonts w:eastAsia="MS Mincho"/>
          <w:szCs w:val="24"/>
          <w:lang w:eastAsia="en-AU"/>
        </w:rPr>
        <w:tab/>
        <w:t>action.</w:t>
      </w:r>
    </w:p>
    <w:p w:rsidR="00A178A4" w:rsidRPr="00A178A4" w:rsidRDefault="00A178A4" w:rsidP="00A178A4">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400" w:hanging="800"/>
        <w:rPr>
          <w:szCs w:val="24"/>
          <w:lang w:eastAsia="en-AU"/>
        </w:rPr>
      </w:pPr>
      <w:r w:rsidRPr="00A178A4">
        <w:rPr>
          <w:rFonts w:eastAsia="MS Mincho"/>
          <w:szCs w:val="24"/>
          <w:lang w:eastAsia="en-AU"/>
        </w:rPr>
        <w:t>3A.3</w:t>
      </w:r>
      <w:r w:rsidRPr="00A178A4">
        <w:rPr>
          <w:rFonts w:eastAsia="MS Mincho"/>
          <w:szCs w:val="24"/>
          <w:lang w:eastAsia="en-AU"/>
        </w:rPr>
        <w:tab/>
      </w:r>
      <w:r w:rsidRPr="00A178A4">
        <w:rPr>
          <w:rFonts w:eastAsia="MS Mincho"/>
          <w:szCs w:val="24"/>
          <w:lang w:eastAsia="en-AU"/>
        </w:rPr>
        <w:tab/>
        <w:t xml:space="preserve">A </w:t>
      </w:r>
      <w:r w:rsidRPr="00A178A4">
        <w:rPr>
          <w:rFonts w:eastAsia="MS Mincho"/>
          <w:b/>
          <w:i/>
          <w:szCs w:val="24"/>
          <w:lang w:eastAsia="en-AU"/>
        </w:rPr>
        <w:t>respondent</w:t>
      </w:r>
      <w:r w:rsidRPr="00A178A4">
        <w:rPr>
          <w:rFonts w:eastAsia="MS Mincho"/>
          <w:szCs w:val="24"/>
          <w:lang w:eastAsia="en-AU"/>
        </w:rPr>
        <w:t xml:space="preserve"> is a party (whenever joined)</w:t>
      </w:r>
      <w:r w:rsidRPr="00A178A4">
        <w:rPr>
          <w:szCs w:val="24"/>
          <w:lang w:eastAsia="en-AU"/>
        </w:rPr>
        <w:t xml:space="preserve"> —</w:t>
      </w:r>
    </w:p>
    <w:p w:rsidR="00A178A4" w:rsidRPr="00A178A4" w:rsidRDefault="00A178A4" w:rsidP="00A178A4">
      <w:pPr>
        <w:spacing w:before="120" w:after="120"/>
        <w:ind w:left="2007" w:hanging="567"/>
        <w:rPr>
          <w:szCs w:val="24"/>
          <w:lang w:val="en-US"/>
        </w:rPr>
      </w:pPr>
      <w:r w:rsidRPr="00A178A4">
        <w:rPr>
          <w:szCs w:val="24"/>
          <w:lang w:val="en-US"/>
        </w:rPr>
        <w:t>(a)</w:t>
      </w:r>
      <w:r w:rsidRPr="00A178A4">
        <w:rPr>
          <w:szCs w:val="24"/>
          <w:lang w:val="en-US"/>
        </w:rPr>
        <w:tab/>
        <w:t>against whom final relief is sought from the Court in the action; or</w:t>
      </w:r>
    </w:p>
    <w:p w:rsidR="00A178A4" w:rsidRPr="00A178A4" w:rsidRDefault="00A178A4" w:rsidP="00A178A4">
      <w:pPr>
        <w:spacing w:before="120" w:after="120"/>
        <w:ind w:left="2007" w:hanging="567"/>
        <w:rPr>
          <w:szCs w:val="24"/>
          <w:lang w:val="en-US"/>
        </w:rPr>
      </w:pPr>
      <w:r w:rsidRPr="00A178A4">
        <w:rPr>
          <w:szCs w:val="24"/>
          <w:lang w:val="en-US"/>
        </w:rPr>
        <w:t>(b)</w:t>
      </w:r>
      <w:r w:rsidRPr="00A178A4">
        <w:rPr>
          <w:szCs w:val="24"/>
          <w:lang w:val="en-US"/>
        </w:rPr>
        <w:tab/>
        <w:t>whose interests may be directly and adversely affected by the orders sought in the action.</w:t>
      </w:r>
    </w:p>
    <w:p w:rsidR="00A178A4" w:rsidRDefault="00A178A4" w:rsidP="00A178A4">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400" w:hanging="800"/>
        <w:rPr>
          <w:rFonts w:eastAsia="MS Mincho"/>
          <w:szCs w:val="24"/>
          <w:lang w:eastAsia="en-AU"/>
        </w:rPr>
      </w:pPr>
      <w:r w:rsidRPr="00A178A4">
        <w:rPr>
          <w:rFonts w:eastAsia="MS Mincho"/>
          <w:szCs w:val="24"/>
          <w:lang w:eastAsia="en-AU"/>
        </w:rPr>
        <w:t>3A.4</w:t>
      </w:r>
      <w:r w:rsidRPr="00A178A4">
        <w:rPr>
          <w:rFonts w:eastAsia="MS Mincho"/>
          <w:szCs w:val="24"/>
          <w:lang w:eastAsia="en-AU"/>
        </w:rPr>
        <w:tab/>
      </w:r>
      <w:r w:rsidRPr="00A178A4">
        <w:rPr>
          <w:rFonts w:eastAsia="MS Mincho"/>
          <w:szCs w:val="24"/>
          <w:lang w:eastAsia="en-AU"/>
        </w:rPr>
        <w:tab/>
        <w:t xml:space="preserve">An </w:t>
      </w:r>
      <w:r w:rsidRPr="00A178A4">
        <w:rPr>
          <w:rFonts w:eastAsia="MS Mincho"/>
          <w:b/>
          <w:i/>
          <w:szCs w:val="24"/>
          <w:lang w:eastAsia="en-AU"/>
        </w:rPr>
        <w:t>interested party</w:t>
      </w:r>
      <w:r w:rsidRPr="00A178A4">
        <w:rPr>
          <w:rFonts w:eastAsia="MS Mincho"/>
          <w:szCs w:val="24"/>
          <w:lang w:eastAsia="en-AU"/>
        </w:rPr>
        <w:t xml:space="preserve"> is a party (whenever joined)</w:t>
      </w:r>
      <w:r>
        <w:rPr>
          <w:rFonts w:eastAsia="MS Mincho"/>
          <w:szCs w:val="24"/>
          <w:lang w:eastAsia="en-AU"/>
        </w:rPr>
        <w:t xml:space="preserve"> against whom no relief is </w:t>
      </w:r>
      <w:r w:rsidRPr="00A178A4">
        <w:rPr>
          <w:rFonts w:eastAsia="MS Mincho"/>
          <w:szCs w:val="24"/>
          <w:lang w:eastAsia="en-AU"/>
        </w:rPr>
        <w:t xml:space="preserve">sought and whose interest is not directly </w:t>
      </w:r>
      <w:r>
        <w:rPr>
          <w:rFonts w:eastAsia="MS Mincho"/>
          <w:szCs w:val="24"/>
          <w:lang w:eastAsia="en-AU"/>
        </w:rPr>
        <w:t xml:space="preserve">and adversely affected by </w:t>
      </w:r>
      <w:r w:rsidRPr="00A178A4">
        <w:rPr>
          <w:rFonts w:eastAsia="MS Mincho"/>
          <w:szCs w:val="24"/>
          <w:lang w:eastAsia="en-AU"/>
        </w:rPr>
        <w:t>the action but who should be given the o</w:t>
      </w:r>
      <w:r>
        <w:rPr>
          <w:rFonts w:eastAsia="MS Mincho"/>
          <w:szCs w:val="24"/>
          <w:lang w:eastAsia="en-AU"/>
        </w:rPr>
        <w:t xml:space="preserve">pportunity to be heard in </w:t>
      </w:r>
      <w:r w:rsidRPr="00A178A4">
        <w:rPr>
          <w:rFonts w:eastAsia="MS Mincho"/>
          <w:szCs w:val="24"/>
          <w:lang w:eastAsia="en-AU"/>
        </w:rPr>
        <w:t xml:space="preserve">relation to the proceeding or who must be joined </w:t>
      </w:r>
      <w:r>
        <w:rPr>
          <w:rFonts w:eastAsia="MS Mincho"/>
          <w:szCs w:val="24"/>
          <w:lang w:eastAsia="en-AU"/>
        </w:rPr>
        <w:t>to be bound by the result.</w:t>
      </w:r>
    </w:p>
    <w:p w:rsidR="0036178D" w:rsidRPr="0016143B" w:rsidRDefault="0036178D" w:rsidP="0036178D">
      <w:bookmarkStart w:id="16" w:name="_Hlk40278702"/>
      <w:r>
        <w:rPr>
          <w:rFonts w:ascii="Arial" w:hAnsi="Arial" w:cs="Arial"/>
          <w:color w:val="808080"/>
          <w:sz w:val="18"/>
          <w:szCs w:val="26"/>
          <w:lang w:val="en-US"/>
        </w:rPr>
        <w:t>[Part 3B – Parties to Mining Appeals inserted by ER&amp;D Court Rules 2003 (Amendment No. 2)]</w:t>
      </w:r>
    </w:p>
    <w:p w:rsidR="00A178A4" w:rsidRPr="0036178D" w:rsidRDefault="00A178A4" w:rsidP="0036178D">
      <w:pPr>
        <w:pStyle w:val="Heading1"/>
        <w:spacing w:before="0"/>
        <w:rPr>
          <w:rFonts w:ascii="Times New Roman" w:eastAsia="MS Mincho" w:hAnsi="Times New Roman"/>
          <w:sz w:val="28"/>
          <w:szCs w:val="28"/>
        </w:rPr>
      </w:pPr>
      <w:bookmarkStart w:id="17" w:name="_Toc41894897"/>
      <w:bookmarkEnd w:id="16"/>
      <w:r w:rsidRPr="0036178D">
        <w:rPr>
          <w:rFonts w:ascii="Times New Roman" w:eastAsia="MS Mincho" w:hAnsi="Times New Roman"/>
          <w:sz w:val="28"/>
          <w:szCs w:val="28"/>
        </w:rPr>
        <w:t>Part 3B—Parties to Mining Appeals</w:t>
      </w:r>
      <w:bookmarkEnd w:id="17"/>
    </w:p>
    <w:p w:rsidR="00A178A4" w:rsidRPr="0036178D" w:rsidRDefault="00A178A4" w:rsidP="00A178A4">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600"/>
        <w:rPr>
          <w:rFonts w:eastAsia="MS Mincho"/>
          <w:smallCaps/>
          <w:szCs w:val="24"/>
          <w:lang w:eastAsia="en-AU"/>
        </w:rPr>
      </w:pPr>
      <w:r w:rsidRPr="0036178D">
        <w:rPr>
          <w:rFonts w:eastAsia="MS Mincho"/>
          <w:smallCaps/>
          <w:szCs w:val="24"/>
          <w:lang w:eastAsia="en-AU"/>
        </w:rPr>
        <w:t>3B.</w:t>
      </w:r>
      <w:r w:rsidR="0036178D" w:rsidRPr="0036178D">
        <w:rPr>
          <w:rFonts w:eastAsia="MS Mincho"/>
          <w:smallCaps/>
          <w:szCs w:val="24"/>
          <w:lang w:eastAsia="en-AU"/>
        </w:rPr>
        <w:t>1</w:t>
      </w:r>
      <w:r w:rsidR="0036178D" w:rsidRPr="0036178D">
        <w:rPr>
          <w:rFonts w:eastAsia="MS Mincho"/>
          <w:smallCaps/>
          <w:szCs w:val="24"/>
          <w:lang w:eastAsia="en-AU"/>
        </w:rPr>
        <w:tab/>
      </w:r>
      <w:r w:rsidRPr="0036178D">
        <w:rPr>
          <w:rFonts w:eastAsia="MS Mincho"/>
          <w:smallCaps/>
          <w:szCs w:val="24"/>
          <w:lang w:eastAsia="en-AU"/>
        </w:rPr>
        <w:tab/>
      </w:r>
      <w:r w:rsidRPr="0036178D">
        <w:rPr>
          <w:rFonts w:eastAsia="MS Mincho"/>
          <w:szCs w:val="24"/>
          <w:lang w:eastAsia="en-AU"/>
        </w:rPr>
        <w:t>Parties to a mining appeal are either a</w:t>
      </w:r>
      <w:r w:rsidR="0036178D" w:rsidRPr="0036178D">
        <w:rPr>
          <w:rFonts w:eastAsia="MS Mincho"/>
          <w:szCs w:val="24"/>
          <w:lang w:eastAsia="en-AU"/>
        </w:rPr>
        <w:t xml:space="preserve">ppellants, respondents or </w:t>
      </w:r>
      <w:r w:rsidRPr="0036178D">
        <w:rPr>
          <w:rFonts w:eastAsia="MS Mincho"/>
          <w:szCs w:val="24"/>
          <w:lang w:eastAsia="en-AU"/>
        </w:rPr>
        <w:t>interested parties.</w:t>
      </w:r>
    </w:p>
    <w:p w:rsidR="00A178A4" w:rsidRPr="0036178D" w:rsidRDefault="00A178A4" w:rsidP="00A178A4">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600"/>
        <w:rPr>
          <w:rFonts w:eastAsia="MS Mincho"/>
          <w:szCs w:val="24"/>
          <w:lang w:eastAsia="en-AU"/>
        </w:rPr>
      </w:pPr>
      <w:r w:rsidRPr="0036178D">
        <w:rPr>
          <w:rFonts w:eastAsia="MS Mincho"/>
          <w:szCs w:val="24"/>
          <w:lang w:eastAsia="en-AU"/>
        </w:rPr>
        <w:t xml:space="preserve">3B.2 </w:t>
      </w:r>
      <w:r w:rsidRPr="0036178D">
        <w:rPr>
          <w:rFonts w:eastAsia="MS Mincho"/>
          <w:szCs w:val="24"/>
          <w:lang w:eastAsia="en-AU"/>
        </w:rPr>
        <w:tab/>
      </w:r>
      <w:r w:rsidRPr="0036178D">
        <w:rPr>
          <w:rFonts w:eastAsia="MS Mincho"/>
          <w:szCs w:val="24"/>
          <w:lang w:eastAsia="en-AU"/>
        </w:rPr>
        <w:tab/>
        <w:t xml:space="preserve">An </w:t>
      </w:r>
      <w:r w:rsidRPr="0036178D">
        <w:rPr>
          <w:rFonts w:eastAsia="MS Mincho"/>
          <w:b/>
          <w:i/>
          <w:szCs w:val="24"/>
          <w:lang w:eastAsia="en-AU"/>
        </w:rPr>
        <w:t xml:space="preserve">appellant </w:t>
      </w:r>
      <w:r w:rsidRPr="0036178D">
        <w:rPr>
          <w:rFonts w:eastAsia="MS Mincho"/>
          <w:szCs w:val="24"/>
          <w:lang w:eastAsia="en-AU"/>
        </w:rPr>
        <w:t>is the person appealing against a judgment, order or decision.</w:t>
      </w:r>
    </w:p>
    <w:p w:rsidR="00A178A4" w:rsidRPr="0036178D" w:rsidRDefault="00A178A4" w:rsidP="00A178A4">
      <w:pPr>
        <w:tabs>
          <w:tab w:val="left" w:pos="851"/>
        </w:tabs>
        <w:spacing w:before="120" w:after="120"/>
        <w:ind w:left="600"/>
        <w:rPr>
          <w:szCs w:val="24"/>
          <w:lang w:val="en-US"/>
        </w:rPr>
      </w:pPr>
      <w:r w:rsidRPr="0036178D">
        <w:rPr>
          <w:rFonts w:eastAsia="MS Mincho"/>
          <w:szCs w:val="24"/>
        </w:rPr>
        <w:t>3B.3</w:t>
      </w:r>
      <w:r w:rsidRPr="0036178D">
        <w:rPr>
          <w:rFonts w:eastAsia="MS Mincho"/>
          <w:szCs w:val="24"/>
        </w:rPr>
        <w:tab/>
        <w:t xml:space="preserve">A </w:t>
      </w:r>
      <w:r w:rsidRPr="0036178D">
        <w:rPr>
          <w:rFonts w:eastAsia="MS Mincho"/>
          <w:b/>
          <w:i/>
          <w:szCs w:val="24"/>
        </w:rPr>
        <w:t xml:space="preserve">respondent </w:t>
      </w:r>
      <w:r w:rsidRPr="0036178D">
        <w:rPr>
          <w:rFonts w:eastAsia="MS Mincho"/>
          <w:szCs w:val="24"/>
        </w:rPr>
        <w:t>to an appeal means a party (whenever joined)</w:t>
      </w:r>
      <w:r w:rsidRPr="0036178D">
        <w:rPr>
          <w:szCs w:val="24"/>
        </w:rPr>
        <w:t xml:space="preserve"> —</w:t>
      </w:r>
    </w:p>
    <w:p w:rsidR="00A178A4" w:rsidRPr="0036178D" w:rsidRDefault="00A178A4" w:rsidP="0036178D">
      <w:pPr>
        <w:spacing w:before="120" w:after="120"/>
        <w:ind w:left="2007" w:hanging="567"/>
        <w:rPr>
          <w:szCs w:val="24"/>
          <w:lang w:val="en-US"/>
        </w:rPr>
      </w:pPr>
      <w:r w:rsidRPr="0036178D">
        <w:rPr>
          <w:szCs w:val="24"/>
          <w:lang w:val="en-US"/>
        </w:rPr>
        <w:t>(a)</w:t>
      </w:r>
      <w:r w:rsidRPr="0036178D">
        <w:rPr>
          <w:szCs w:val="24"/>
          <w:lang w:val="en-US"/>
        </w:rPr>
        <w:tab/>
        <w:t>who was an applicant or respondent in the proceeding at first instance, unless the party has no interest in the appeal; or</w:t>
      </w:r>
    </w:p>
    <w:p w:rsidR="00A178A4" w:rsidRPr="0036178D" w:rsidRDefault="00A178A4" w:rsidP="0036178D">
      <w:pPr>
        <w:spacing w:before="120" w:after="120"/>
        <w:ind w:left="2007" w:hanging="567"/>
        <w:rPr>
          <w:szCs w:val="24"/>
          <w:lang w:val="en-US"/>
        </w:rPr>
      </w:pPr>
      <w:r w:rsidRPr="0036178D">
        <w:rPr>
          <w:szCs w:val="24"/>
          <w:lang w:val="en-US"/>
        </w:rPr>
        <w:t>(b)</w:t>
      </w:r>
      <w:r w:rsidRPr="0036178D">
        <w:rPr>
          <w:szCs w:val="24"/>
          <w:lang w:val="en-US"/>
        </w:rPr>
        <w:tab/>
        <w:t>against whom orders are sought in or whose interest may be directly and adversely affected by the orders sought in the appeal.</w:t>
      </w:r>
    </w:p>
    <w:p w:rsidR="00A178A4" w:rsidRPr="0036178D" w:rsidRDefault="00A178A4" w:rsidP="00A178A4">
      <w:pPr>
        <w:spacing w:before="120" w:after="120"/>
        <w:ind w:left="600"/>
        <w:rPr>
          <w:szCs w:val="24"/>
        </w:rPr>
      </w:pPr>
      <w:r w:rsidRPr="0036178D">
        <w:rPr>
          <w:szCs w:val="24"/>
          <w:lang w:val="en-US"/>
        </w:rPr>
        <w:t>3B.</w:t>
      </w:r>
      <w:r w:rsidR="0036178D">
        <w:rPr>
          <w:szCs w:val="24"/>
          <w:lang w:val="en-US"/>
        </w:rPr>
        <w:t>4</w:t>
      </w:r>
      <w:r w:rsidRPr="0036178D">
        <w:rPr>
          <w:szCs w:val="24"/>
          <w:lang w:val="en-US"/>
        </w:rPr>
        <w:tab/>
        <w:t xml:space="preserve">An </w:t>
      </w:r>
      <w:r w:rsidRPr="0036178D">
        <w:rPr>
          <w:b/>
          <w:i/>
          <w:szCs w:val="24"/>
        </w:rPr>
        <w:t>interested party</w:t>
      </w:r>
      <w:r w:rsidRPr="0036178D">
        <w:rPr>
          <w:szCs w:val="24"/>
        </w:rPr>
        <w:t xml:space="preserve"> in an appeal means a party (whenever joined)—</w:t>
      </w:r>
    </w:p>
    <w:p w:rsidR="00A178A4" w:rsidRPr="0036178D" w:rsidRDefault="00A178A4" w:rsidP="0036178D">
      <w:pPr>
        <w:spacing w:before="120" w:after="120"/>
        <w:ind w:left="2007" w:hanging="567"/>
        <w:rPr>
          <w:szCs w:val="24"/>
          <w:lang w:val="en-US"/>
        </w:rPr>
      </w:pPr>
      <w:r w:rsidRPr="0036178D">
        <w:rPr>
          <w:szCs w:val="24"/>
          <w:lang w:val="en-US"/>
        </w:rPr>
        <w:t>(a)</w:t>
      </w:r>
      <w:r w:rsidRPr="0036178D">
        <w:rPr>
          <w:szCs w:val="24"/>
          <w:lang w:val="en-US"/>
        </w:rPr>
        <w:tab/>
        <w:t>who was an interested party in the proceeding at first instance unless the party has no interest in the appellate proceeding; or</w:t>
      </w:r>
    </w:p>
    <w:p w:rsidR="00A178A4" w:rsidRPr="0036178D" w:rsidRDefault="00A178A4" w:rsidP="0036178D">
      <w:pPr>
        <w:spacing w:before="120" w:after="120"/>
        <w:ind w:left="2007" w:hanging="567"/>
        <w:rPr>
          <w:szCs w:val="24"/>
          <w:lang w:val="en-US"/>
        </w:rPr>
      </w:pPr>
      <w:r w:rsidRPr="0036178D">
        <w:rPr>
          <w:szCs w:val="24"/>
          <w:lang w:val="en-US"/>
        </w:rPr>
        <w:t>(b)</w:t>
      </w:r>
      <w:r w:rsidRPr="0036178D">
        <w:rPr>
          <w:szCs w:val="24"/>
          <w:lang w:val="en-US"/>
        </w:rPr>
        <w:tab/>
        <w:t>against whom no relief is sought in and whose interest is not directly and adversely affected by the appeal but who should be given the opportunity to be heard in relation to the appeal or who must be jo</w:t>
      </w:r>
      <w:r w:rsidR="0036178D">
        <w:rPr>
          <w:szCs w:val="24"/>
          <w:lang w:val="en-US"/>
        </w:rPr>
        <w:t>ined to be bound by the result.</w:t>
      </w:r>
    </w:p>
    <w:p w:rsidR="0036178D" w:rsidRPr="0016143B" w:rsidRDefault="0036178D" w:rsidP="0036178D">
      <w:bookmarkStart w:id="18" w:name="_Hlk40279078"/>
      <w:r>
        <w:rPr>
          <w:rFonts w:ascii="Arial" w:hAnsi="Arial" w:cs="Arial"/>
          <w:color w:val="808080"/>
          <w:sz w:val="18"/>
          <w:szCs w:val="26"/>
          <w:lang w:val="en-US"/>
        </w:rPr>
        <w:t>[</w:t>
      </w:r>
      <w:r w:rsidR="00DD6DE5">
        <w:rPr>
          <w:rFonts w:ascii="Arial" w:hAnsi="Arial" w:cs="Arial"/>
          <w:color w:val="808080"/>
          <w:sz w:val="18"/>
          <w:szCs w:val="26"/>
          <w:lang w:val="en-US"/>
        </w:rPr>
        <w:t>Part 3C</w:t>
      </w:r>
      <w:r>
        <w:rPr>
          <w:rFonts w:ascii="Arial" w:hAnsi="Arial" w:cs="Arial"/>
          <w:color w:val="808080"/>
          <w:sz w:val="18"/>
          <w:szCs w:val="26"/>
          <w:lang w:val="en-US"/>
        </w:rPr>
        <w:t xml:space="preserve"> – </w:t>
      </w:r>
      <w:r w:rsidR="00DD6DE5">
        <w:rPr>
          <w:rFonts w:ascii="Arial" w:hAnsi="Arial" w:cs="Arial"/>
          <w:color w:val="808080"/>
          <w:sz w:val="18"/>
          <w:szCs w:val="26"/>
          <w:lang w:val="en-US"/>
        </w:rPr>
        <w:t>Electronic Court Management System</w:t>
      </w:r>
      <w:r>
        <w:rPr>
          <w:rFonts w:ascii="Arial" w:hAnsi="Arial" w:cs="Arial"/>
          <w:color w:val="808080"/>
          <w:sz w:val="18"/>
          <w:szCs w:val="26"/>
          <w:lang w:val="en-US"/>
        </w:rPr>
        <w:t xml:space="preserve"> inserted by ER&amp;D Court Rules 2003 (Amendment No. 2)]</w:t>
      </w:r>
    </w:p>
    <w:p w:rsidR="0036178D" w:rsidRPr="0036178D" w:rsidRDefault="0036178D" w:rsidP="0036178D">
      <w:pPr>
        <w:pStyle w:val="Heading1"/>
        <w:spacing w:before="0"/>
        <w:rPr>
          <w:rFonts w:ascii="Times New Roman" w:eastAsia="MS Mincho" w:hAnsi="Times New Roman"/>
          <w:sz w:val="28"/>
          <w:szCs w:val="28"/>
        </w:rPr>
      </w:pPr>
      <w:bookmarkStart w:id="19" w:name="_Toc41894898"/>
      <w:bookmarkEnd w:id="18"/>
      <w:r w:rsidRPr="0036178D">
        <w:rPr>
          <w:rFonts w:ascii="Times New Roman" w:eastAsia="MS Mincho" w:hAnsi="Times New Roman"/>
          <w:sz w:val="28"/>
          <w:szCs w:val="28"/>
        </w:rPr>
        <w:t>Part 3C—Electronic Court Management System</w:t>
      </w:r>
      <w:bookmarkEnd w:id="19"/>
    </w:p>
    <w:p w:rsidR="0036178D" w:rsidRPr="00DD6DE5" w:rsidRDefault="0036178D" w:rsidP="0036178D">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DD6DE5">
        <w:rPr>
          <w:rFonts w:eastAsia="MS Mincho"/>
          <w:szCs w:val="24"/>
          <w:lang w:eastAsia="en-AU"/>
        </w:rPr>
        <w:t>3C.1</w:t>
      </w:r>
      <w:r w:rsidR="00DD6DE5">
        <w:rPr>
          <w:rFonts w:eastAsia="MS Mincho"/>
          <w:szCs w:val="24"/>
          <w:lang w:eastAsia="en-AU"/>
        </w:rPr>
        <w:tab/>
      </w:r>
      <w:r w:rsidR="00DD6DE5">
        <w:rPr>
          <w:rFonts w:eastAsia="MS Mincho"/>
          <w:szCs w:val="24"/>
          <w:lang w:eastAsia="en-AU"/>
        </w:rPr>
        <w:tab/>
      </w:r>
      <w:r w:rsidRPr="00DD6DE5">
        <w:rPr>
          <w:rFonts w:eastAsia="MS Mincho"/>
          <w:szCs w:val="24"/>
          <w:lang w:eastAsia="en-AU"/>
        </w:rPr>
        <w:t>The Registrar must establish an electronic court management system (</w:t>
      </w:r>
      <w:r w:rsidRPr="00DD6DE5">
        <w:rPr>
          <w:rFonts w:eastAsia="MS Mincho"/>
          <w:b/>
          <w:i/>
          <w:szCs w:val="24"/>
          <w:lang w:eastAsia="en-AU"/>
        </w:rPr>
        <w:t>the Electronic System</w:t>
      </w:r>
      <w:r w:rsidRPr="00DD6DE5">
        <w:rPr>
          <w:rFonts w:eastAsia="MS Mincho"/>
          <w:szCs w:val="24"/>
          <w:lang w:eastAsia="en-AU"/>
        </w:rPr>
        <w:t xml:space="preserve">) to perform such of the Registrar’s general functions and for use by judicial and </w:t>
      </w:r>
      <w:proofErr w:type="spellStart"/>
      <w:r w:rsidRPr="00DD6DE5">
        <w:rPr>
          <w:rFonts w:eastAsia="MS Mincho"/>
          <w:szCs w:val="24"/>
          <w:lang w:eastAsia="en-AU"/>
        </w:rPr>
        <w:t>non-judicial</w:t>
      </w:r>
      <w:proofErr w:type="spellEnd"/>
      <w:r w:rsidRPr="00DD6DE5">
        <w:rPr>
          <w:rFonts w:eastAsia="MS Mincho"/>
          <w:szCs w:val="24"/>
          <w:lang w:eastAsia="en-AU"/>
        </w:rPr>
        <w:t xml:space="preserve"> officers of the Court and external users as the Registrar determines.</w:t>
      </w:r>
    </w:p>
    <w:p w:rsidR="00DD6DE5" w:rsidRDefault="0036178D" w:rsidP="00DD6DE5">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DD6DE5">
        <w:rPr>
          <w:rFonts w:eastAsia="MS Mincho"/>
          <w:szCs w:val="24"/>
          <w:lang w:eastAsia="en-AU"/>
        </w:rPr>
        <w:t xml:space="preserve">3C.2 </w:t>
      </w:r>
      <w:r w:rsidRPr="00DD6DE5">
        <w:rPr>
          <w:rFonts w:eastAsia="MS Mincho"/>
          <w:szCs w:val="24"/>
          <w:lang w:eastAsia="en-AU"/>
        </w:rPr>
        <w:tab/>
        <w:t>For example, the Electronic System may enable –</w:t>
      </w:r>
    </w:p>
    <w:p w:rsidR="0036178D" w:rsidRPr="00DD6DE5" w:rsidRDefault="0036178D" w:rsidP="00DD6DE5">
      <w:pPr>
        <w:spacing w:before="120" w:after="120"/>
        <w:ind w:left="2007" w:hanging="567"/>
        <w:rPr>
          <w:szCs w:val="24"/>
          <w:lang w:val="en-US"/>
        </w:rPr>
      </w:pPr>
      <w:r w:rsidRPr="00DD6DE5">
        <w:rPr>
          <w:szCs w:val="24"/>
          <w:lang w:val="en-US"/>
        </w:rPr>
        <w:t>(a)</w:t>
      </w:r>
      <w:r w:rsidRPr="00DD6DE5">
        <w:rPr>
          <w:szCs w:val="24"/>
          <w:lang w:val="en-US"/>
        </w:rPr>
        <w:tab/>
        <w:t xml:space="preserve">the creation, filing or service of documents in electronic form; </w:t>
      </w:r>
    </w:p>
    <w:p w:rsidR="0036178D" w:rsidRPr="00DD6DE5" w:rsidRDefault="0036178D" w:rsidP="00DD6DE5">
      <w:pPr>
        <w:spacing w:before="120" w:after="120"/>
        <w:ind w:left="2007" w:hanging="567"/>
        <w:rPr>
          <w:szCs w:val="24"/>
          <w:lang w:val="en-US"/>
        </w:rPr>
      </w:pPr>
      <w:r w:rsidRPr="00DD6DE5">
        <w:rPr>
          <w:szCs w:val="24"/>
          <w:lang w:val="en-US"/>
        </w:rPr>
        <w:lastRenderedPageBreak/>
        <w:t xml:space="preserve">(b) </w:t>
      </w:r>
      <w:r w:rsidRPr="00DD6DE5">
        <w:rPr>
          <w:szCs w:val="24"/>
          <w:lang w:val="en-US"/>
        </w:rPr>
        <w:tab/>
        <w:t>the use of electronic signatures by parties, lawyers or other persons;</w:t>
      </w:r>
    </w:p>
    <w:p w:rsidR="0036178D" w:rsidRPr="00DD6DE5" w:rsidRDefault="0036178D" w:rsidP="00DD6DE5">
      <w:pPr>
        <w:spacing w:before="120" w:after="120"/>
        <w:ind w:left="2007" w:hanging="567"/>
        <w:rPr>
          <w:szCs w:val="24"/>
          <w:lang w:val="en-US"/>
        </w:rPr>
      </w:pPr>
      <w:r w:rsidRPr="00DD6DE5">
        <w:rPr>
          <w:szCs w:val="24"/>
          <w:lang w:val="en-US"/>
        </w:rPr>
        <w:t>(c)</w:t>
      </w:r>
      <w:r w:rsidRPr="00DD6DE5">
        <w:rPr>
          <w:szCs w:val="24"/>
          <w:lang w:val="en-US"/>
        </w:rPr>
        <w:tab/>
        <w:t>the electronic issue of the Court’s process;</w:t>
      </w:r>
    </w:p>
    <w:p w:rsidR="0036178D" w:rsidRPr="00DD6DE5" w:rsidRDefault="0036178D" w:rsidP="00DD6DE5">
      <w:pPr>
        <w:spacing w:before="120" w:after="120"/>
        <w:ind w:left="2007" w:hanging="567"/>
        <w:rPr>
          <w:szCs w:val="24"/>
          <w:lang w:val="en-US"/>
        </w:rPr>
      </w:pPr>
      <w:r w:rsidRPr="00DD6DE5">
        <w:rPr>
          <w:szCs w:val="24"/>
          <w:lang w:val="en-US"/>
        </w:rPr>
        <w:t>(d)</w:t>
      </w:r>
      <w:r w:rsidRPr="00DD6DE5">
        <w:rPr>
          <w:szCs w:val="24"/>
          <w:lang w:val="en-US"/>
        </w:rPr>
        <w:tab/>
        <w:t xml:space="preserve">the use of electronic signatures by judicial or </w:t>
      </w:r>
      <w:proofErr w:type="spellStart"/>
      <w:r w:rsidRPr="00DD6DE5">
        <w:rPr>
          <w:szCs w:val="24"/>
          <w:lang w:val="en-US"/>
        </w:rPr>
        <w:t>non</w:t>
      </w:r>
      <w:r w:rsidR="00DD6DE5">
        <w:rPr>
          <w:szCs w:val="24"/>
          <w:lang w:val="en-US"/>
        </w:rPr>
        <w:t>-judicial</w:t>
      </w:r>
      <w:proofErr w:type="spellEnd"/>
      <w:r w:rsidR="00DD6DE5">
        <w:rPr>
          <w:szCs w:val="24"/>
          <w:lang w:val="en-US"/>
        </w:rPr>
        <w:t xml:space="preserve"> officers, sheriff’s </w:t>
      </w:r>
      <w:r w:rsidRPr="00DD6DE5">
        <w:rPr>
          <w:szCs w:val="24"/>
          <w:lang w:val="en-US"/>
        </w:rPr>
        <w:t>officers or other persons performing functions on behalf of the Court;</w:t>
      </w:r>
    </w:p>
    <w:p w:rsidR="0036178D" w:rsidRPr="00DD6DE5" w:rsidRDefault="0036178D" w:rsidP="00DD6DE5">
      <w:pPr>
        <w:spacing w:before="120" w:after="120"/>
        <w:ind w:left="2007" w:hanging="567"/>
        <w:rPr>
          <w:szCs w:val="24"/>
          <w:lang w:val="en-US"/>
        </w:rPr>
      </w:pPr>
      <w:r w:rsidRPr="00DD6DE5">
        <w:rPr>
          <w:szCs w:val="24"/>
          <w:lang w:val="en-US"/>
        </w:rPr>
        <w:t>(e)</w:t>
      </w:r>
      <w:r w:rsidRPr="00DD6DE5">
        <w:rPr>
          <w:szCs w:val="24"/>
          <w:lang w:val="en-US"/>
        </w:rPr>
        <w:tab/>
        <w:t>communications between users and the Court in electronic form;</w:t>
      </w:r>
    </w:p>
    <w:p w:rsidR="0036178D" w:rsidRPr="00DD6DE5" w:rsidRDefault="0036178D" w:rsidP="00DD6DE5">
      <w:pPr>
        <w:spacing w:before="120" w:after="120"/>
        <w:ind w:left="2007" w:hanging="567"/>
        <w:rPr>
          <w:szCs w:val="24"/>
          <w:lang w:val="en-US"/>
        </w:rPr>
      </w:pPr>
      <w:r w:rsidRPr="00DD6DE5">
        <w:rPr>
          <w:szCs w:val="24"/>
          <w:lang w:val="en-US"/>
        </w:rPr>
        <w:t>(f</w:t>
      </w:r>
      <w:r w:rsidR="00DD6DE5">
        <w:rPr>
          <w:szCs w:val="24"/>
          <w:lang w:val="en-US"/>
        </w:rPr>
        <w:t>)</w:t>
      </w:r>
      <w:r w:rsidRPr="00DD6DE5">
        <w:rPr>
          <w:szCs w:val="24"/>
          <w:lang w:val="en-US"/>
        </w:rPr>
        <w:tab/>
        <w:t>the electronic listing of hearings, directions hearings and trials;</w:t>
      </w:r>
    </w:p>
    <w:p w:rsidR="0036178D" w:rsidRPr="00DD6DE5" w:rsidRDefault="0036178D" w:rsidP="00DD6DE5">
      <w:pPr>
        <w:spacing w:before="120" w:after="120"/>
        <w:ind w:left="2007" w:hanging="567"/>
        <w:rPr>
          <w:szCs w:val="24"/>
          <w:lang w:val="en-US"/>
        </w:rPr>
      </w:pPr>
      <w:r w:rsidRPr="00DD6DE5">
        <w:rPr>
          <w:szCs w:val="24"/>
          <w:lang w:val="en-US"/>
        </w:rPr>
        <w:t>(g)</w:t>
      </w:r>
      <w:r w:rsidRPr="00DD6DE5">
        <w:rPr>
          <w:szCs w:val="24"/>
          <w:lang w:val="en-US"/>
        </w:rPr>
        <w:tab/>
        <w:t>the creation, retention or deletion of electronic records of proceedings in the Court;</w:t>
      </w:r>
    </w:p>
    <w:p w:rsidR="0036178D" w:rsidRPr="00DD6DE5" w:rsidRDefault="0036178D" w:rsidP="00DD6DE5">
      <w:pPr>
        <w:spacing w:before="120" w:after="120"/>
        <w:ind w:left="2007" w:hanging="567"/>
        <w:rPr>
          <w:szCs w:val="24"/>
          <w:lang w:val="en-US"/>
        </w:rPr>
      </w:pPr>
      <w:r w:rsidRPr="00DD6DE5">
        <w:rPr>
          <w:szCs w:val="24"/>
          <w:lang w:val="en-US"/>
        </w:rPr>
        <w:t>(h)</w:t>
      </w:r>
      <w:r w:rsidRPr="00DD6DE5">
        <w:rPr>
          <w:szCs w:val="24"/>
          <w:lang w:val="en-US"/>
        </w:rPr>
        <w:tab/>
        <w:t>the receipt, retention or deletion of electronic documents tendered in proceedings, produced in response to a subpoena or otherwise produced to the Court; or</w:t>
      </w:r>
    </w:p>
    <w:p w:rsidR="0036178D" w:rsidRPr="00DD6DE5" w:rsidRDefault="0036178D" w:rsidP="00DD6DE5">
      <w:pPr>
        <w:spacing w:before="120" w:after="120"/>
        <w:ind w:left="2007" w:hanging="567"/>
        <w:rPr>
          <w:szCs w:val="24"/>
          <w:lang w:val="en-US"/>
        </w:rPr>
      </w:pPr>
      <w:r w:rsidRPr="00DD6DE5">
        <w:rPr>
          <w:szCs w:val="24"/>
          <w:lang w:val="en-US"/>
        </w:rPr>
        <w:t>(</w:t>
      </w:r>
      <w:proofErr w:type="spellStart"/>
      <w:r w:rsidRPr="00DD6DE5">
        <w:rPr>
          <w:szCs w:val="24"/>
          <w:lang w:val="en-US"/>
        </w:rPr>
        <w:t>i</w:t>
      </w:r>
      <w:proofErr w:type="spellEnd"/>
      <w:r w:rsidRPr="00DD6DE5">
        <w:rPr>
          <w:szCs w:val="24"/>
          <w:lang w:val="en-US"/>
        </w:rPr>
        <w:t>)</w:t>
      </w:r>
      <w:r w:rsidRPr="00DD6DE5">
        <w:rPr>
          <w:szCs w:val="24"/>
          <w:lang w:val="en-US"/>
        </w:rPr>
        <w:tab/>
        <w:t>controlled access by internal or external users to court records.</w:t>
      </w:r>
    </w:p>
    <w:p w:rsidR="0036178D" w:rsidRPr="00DD6DE5" w:rsidRDefault="0036178D" w:rsidP="0036178D">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DD6DE5">
        <w:rPr>
          <w:rFonts w:eastAsia="MS Mincho"/>
          <w:szCs w:val="24"/>
          <w:lang w:eastAsia="en-AU"/>
        </w:rPr>
        <w:t>3C.3</w:t>
      </w:r>
      <w:r w:rsidRPr="00DD6DE5">
        <w:rPr>
          <w:rFonts w:eastAsia="MS Mincho"/>
          <w:szCs w:val="24"/>
          <w:lang w:eastAsia="en-AU"/>
        </w:rPr>
        <w:tab/>
      </w:r>
      <w:r w:rsidRPr="00DD6DE5">
        <w:rPr>
          <w:rFonts w:eastAsia="MS Mincho"/>
          <w:szCs w:val="24"/>
          <w:lang w:eastAsia="en-AU"/>
        </w:rPr>
        <w:tab/>
        <w:t>The Registrar may determine that it is mandatory that all or specified classes of documents lodged for filing by all or specified classes of persons be filed electronically via the Electronic System and to that extent the Registry will not accept physical documents for filing.</w:t>
      </w:r>
    </w:p>
    <w:p w:rsidR="0036178D" w:rsidRPr="00DD6DE5" w:rsidRDefault="0036178D" w:rsidP="0036178D">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DD6DE5">
        <w:rPr>
          <w:rFonts w:eastAsia="MS Mincho"/>
          <w:szCs w:val="24"/>
          <w:lang w:eastAsia="en-AU"/>
        </w:rPr>
        <w:t>3C.4</w:t>
      </w:r>
      <w:r w:rsidRPr="00DD6DE5">
        <w:rPr>
          <w:rFonts w:eastAsia="MS Mincho"/>
          <w:szCs w:val="24"/>
          <w:lang w:eastAsia="en-AU"/>
        </w:rPr>
        <w:tab/>
      </w:r>
      <w:r w:rsidRPr="00DD6DE5">
        <w:rPr>
          <w:rFonts w:eastAsia="MS Mincho"/>
          <w:szCs w:val="24"/>
          <w:lang w:eastAsia="en-AU"/>
        </w:rPr>
        <w:tab/>
        <w:t>The Electronic System may be established by the Registrar in conjunction with other courts.</w:t>
      </w:r>
    </w:p>
    <w:p w:rsidR="0036178D" w:rsidRPr="00DD6DE5" w:rsidRDefault="0036178D" w:rsidP="0036178D">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szCs w:val="24"/>
        </w:rPr>
      </w:pPr>
      <w:r w:rsidRPr="00DD6DE5">
        <w:rPr>
          <w:rFonts w:eastAsia="MS Mincho"/>
          <w:szCs w:val="24"/>
          <w:lang w:eastAsia="en-AU"/>
        </w:rPr>
        <w:t>3C.5</w:t>
      </w:r>
      <w:r w:rsidRPr="00DD6DE5">
        <w:rPr>
          <w:rFonts w:eastAsia="MS Mincho"/>
          <w:szCs w:val="24"/>
          <w:lang w:eastAsia="en-AU"/>
        </w:rPr>
        <w:tab/>
      </w:r>
      <w:r w:rsidRPr="00DD6DE5">
        <w:rPr>
          <w:rFonts w:eastAsia="MS Mincho"/>
          <w:szCs w:val="24"/>
          <w:lang w:eastAsia="en-AU"/>
        </w:rPr>
        <w:tab/>
        <w:t>If it is mandatory for a person to file a document electronically via the Electronic System, the Registrar or the Court may waive that requirement if and to such extent and on such conditions as the Reg</w:t>
      </w:r>
      <w:r w:rsidR="00BA1E48">
        <w:rPr>
          <w:rFonts w:eastAsia="MS Mincho"/>
          <w:szCs w:val="24"/>
          <w:lang w:eastAsia="en-AU"/>
        </w:rPr>
        <w:t>istrar or the Court thinks fit.</w:t>
      </w:r>
    </w:p>
    <w:p w:rsidR="009D03A1" w:rsidRPr="0016143B" w:rsidRDefault="009D03A1" w:rsidP="009D03A1">
      <w:r>
        <w:rPr>
          <w:rFonts w:ascii="Arial" w:hAnsi="Arial" w:cs="Arial"/>
          <w:color w:val="808080"/>
          <w:sz w:val="18"/>
          <w:szCs w:val="26"/>
          <w:lang w:val="en-US"/>
        </w:rPr>
        <w:t>[Part 3D – Registered Users inserted by ER&amp;D Court Rules 2003 (Amendment No. 2)]</w:t>
      </w:r>
    </w:p>
    <w:p w:rsidR="009D03A1" w:rsidRPr="009D03A1" w:rsidRDefault="009D03A1" w:rsidP="009D03A1">
      <w:pPr>
        <w:pStyle w:val="Heading1"/>
        <w:spacing w:before="0"/>
        <w:rPr>
          <w:rFonts w:ascii="Times New Roman" w:eastAsia="MS Mincho" w:hAnsi="Times New Roman"/>
          <w:sz w:val="28"/>
          <w:szCs w:val="28"/>
        </w:rPr>
      </w:pPr>
      <w:bookmarkStart w:id="20" w:name="_Toc41894899"/>
      <w:r w:rsidRPr="009D03A1">
        <w:rPr>
          <w:rFonts w:ascii="Times New Roman" w:eastAsia="MS Mincho" w:hAnsi="Times New Roman"/>
          <w:sz w:val="28"/>
          <w:szCs w:val="28"/>
        </w:rPr>
        <w:t>Part 3D—Registered Users</w:t>
      </w:r>
      <w:bookmarkEnd w:id="20"/>
    </w:p>
    <w:p w:rsidR="009D03A1" w:rsidRPr="009D03A1" w:rsidRDefault="009D03A1" w:rsidP="009D03A1">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D03A1">
        <w:rPr>
          <w:rFonts w:eastAsia="MS Mincho"/>
          <w:szCs w:val="24"/>
          <w:lang w:eastAsia="en-AU"/>
        </w:rPr>
        <w:t>3D.1</w:t>
      </w:r>
      <w:r w:rsidRPr="009D03A1">
        <w:rPr>
          <w:rFonts w:eastAsia="MS Mincho"/>
          <w:szCs w:val="24"/>
          <w:lang w:eastAsia="en-AU"/>
        </w:rPr>
        <w:tab/>
      </w:r>
      <w:r w:rsidRPr="009D03A1">
        <w:rPr>
          <w:rFonts w:eastAsia="MS Mincho"/>
          <w:szCs w:val="24"/>
          <w:lang w:eastAsia="en-AU"/>
        </w:rPr>
        <w:tab/>
        <w:t xml:space="preserve">The Registrar may only permit a person other than a judicial or </w:t>
      </w:r>
      <w:proofErr w:type="spellStart"/>
      <w:r w:rsidRPr="009D03A1">
        <w:rPr>
          <w:rFonts w:eastAsia="MS Mincho"/>
          <w:szCs w:val="24"/>
          <w:lang w:eastAsia="en-AU"/>
        </w:rPr>
        <w:t>non-judicial</w:t>
      </w:r>
      <w:proofErr w:type="spellEnd"/>
      <w:r w:rsidRPr="009D03A1">
        <w:rPr>
          <w:rFonts w:eastAsia="MS Mincho"/>
          <w:szCs w:val="24"/>
          <w:lang w:eastAsia="en-AU"/>
        </w:rPr>
        <w:t xml:space="preserve"> officer of a court participating in the Electronic System to have access to the Electronic System if the person is a registered user.</w:t>
      </w:r>
    </w:p>
    <w:p w:rsidR="009D03A1" w:rsidRPr="009D03A1" w:rsidRDefault="009D03A1" w:rsidP="009D03A1">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D03A1">
        <w:rPr>
          <w:rFonts w:eastAsia="MS Mincho"/>
          <w:szCs w:val="24"/>
          <w:lang w:eastAsia="en-AU"/>
        </w:rPr>
        <w:t>3D.2</w:t>
      </w:r>
      <w:r w:rsidRPr="009D03A1">
        <w:rPr>
          <w:rFonts w:eastAsia="MS Mincho"/>
          <w:szCs w:val="24"/>
          <w:lang w:eastAsia="en-AU"/>
        </w:rPr>
        <w:tab/>
      </w:r>
      <w:r w:rsidRPr="009D03A1">
        <w:rPr>
          <w:rFonts w:eastAsia="MS Mincho"/>
          <w:szCs w:val="24"/>
          <w:lang w:eastAsia="en-AU"/>
        </w:rPr>
        <w:tab/>
        <w:t>The Registrar may establish a system for a person to become a registered user and may exercise a general discretion whether to admit a person as a registered user.</w:t>
      </w:r>
    </w:p>
    <w:p w:rsidR="009D03A1" w:rsidRPr="009D03A1" w:rsidRDefault="009D03A1" w:rsidP="009D03A1">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D03A1">
        <w:rPr>
          <w:rFonts w:eastAsia="MS Mincho"/>
          <w:szCs w:val="24"/>
          <w:lang w:eastAsia="en-AU"/>
        </w:rPr>
        <w:t>3D.3</w:t>
      </w:r>
      <w:r w:rsidRPr="009D03A1">
        <w:rPr>
          <w:rFonts w:eastAsia="MS Mincho"/>
          <w:szCs w:val="24"/>
          <w:lang w:eastAsia="en-AU"/>
        </w:rPr>
        <w:tab/>
      </w:r>
      <w:r w:rsidRPr="009D03A1">
        <w:rPr>
          <w:rFonts w:eastAsia="MS Mincho"/>
          <w:szCs w:val="24"/>
          <w:lang w:eastAsia="en-AU"/>
        </w:rPr>
        <w:tab/>
        <w:t>The Registrar may impose conditions on the use of the Electronic System by registered users, a class of registered users or individual registered users.</w:t>
      </w:r>
    </w:p>
    <w:p w:rsidR="009D03A1" w:rsidRPr="009D03A1" w:rsidRDefault="009D03A1" w:rsidP="009D03A1">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szCs w:val="24"/>
          <w:lang w:eastAsia="en-AU"/>
        </w:rPr>
      </w:pPr>
      <w:r w:rsidRPr="009D03A1">
        <w:rPr>
          <w:rFonts w:eastAsia="MS Mincho"/>
          <w:szCs w:val="24"/>
          <w:lang w:eastAsia="en-AU"/>
        </w:rPr>
        <w:t>3D.4</w:t>
      </w:r>
      <w:r w:rsidRPr="009D03A1">
        <w:rPr>
          <w:rFonts w:eastAsia="MS Mincho"/>
          <w:szCs w:val="24"/>
          <w:lang w:eastAsia="en-AU"/>
        </w:rPr>
        <w:tab/>
      </w:r>
      <w:r w:rsidRPr="009D03A1">
        <w:rPr>
          <w:rFonts w:eastAsia="MS Mincho"/>
          <w:szCs w:val="24"/>
          <w:lang w:eastAsia="en-AU"/>
        </w:rPr>
        <w:tab/>
        <w:t>The Registrar may cancel the registration of a person if, in the opinion of the Registrar, the person</w:t>
      </w:r>
      <w:r w:rsidRPr="009D03A1">
        <w:rPr>
          <w:szCs w:val="24"/>
          <w:lang w:eastAsia="en-AU"/>
        </w:rPr>
        <w:t>—</w:t>
      </w:r>
    </w:p>
    <w:p w:rsidR="009D03A1" w:rsidRPr="009D03A1" w:rsidRDefault="009D03A1" w:rsidP="009D03A1">
      <w:pPr>
        <w:spacing w:before="120" w:after="120"/>
        <w:ind w:left="2007" w:hanging="567"/>
        <w:rPr>
          <w:szCs w:val="24"/>
          <w:lang w:val="en-US"/>
        </w:rPr>
      </w:pPr>
      <w:r w:rsidRPr="009D03A1">
        <w:rPr>
          <w:szCs w:val="24"/>
          <w:lang w:val="en-US"/>
        </w:rPr>
        <w:t>(a)</w:t>
      </w:r>
      <w:r w:rsidRPr="009D03A1">
        <w:rPr>
          <w:szCs w:val="24"/>
          <w:lang w:val="en-US"/>
        </w:rPr>
        <w:tab/>
        <w:t xml:space="preserve"> is not a fit and proper person to be a registered user;</w:t>
      </w:r>
    </w:p>
    <w:p w:rsidR="009D03A1" w:rsidRPr="009D03A1" w:rsidRDefault="009D03A1" w:rsidP="009D03A1">
      <w:pPr>
        <w:spacing w:before="120" w:after="120"/>
        <w:ind w:left="2007" w:hanging="567"/>
        <w:rPr>
          <w:szCs w:val="24"/>
          <w:lang w:val="en-US"/>
        </w:rPr>
      </w:pPr>
      <w:r w:rsidRPr="009D03A1">
        <w:rPr>
          <w:szCs w:val="24"/>
          <w:lang w:val="en-US"/>
        </w:rPr>
        <w:t>(b)</w:t>
      </w:r>
      <w:r w:rsidRPr="009D03A1">
        <w:rPr>
          <w:szCs w:val="24"/>
          <w:lang w:val="en-US"/>
        </w:rPr>
        <w:tab/>
        <w:t>should not have been admitted as a registered user; or</w:t>
      </w:r>
    </w:p>
    <w:p w:rsidR="009D03A1" w:rsidRPr="009D03A1" w:rsidRDefault="009D03A1" w:rsidP="009D03A1">
      <w:pPr>
        <w:spacing w:before="120" w:after="120"/>
        <w:ind w:left="2007" w:hanging="567"/>
        <w:rPr>
          <w:szCs w:val="24"/>
          <w:lang w:val="en-US"/>
        </w:rPr>
      </w:pPr>
      <w:r w:rsidRPr="009D03A1">
        <w:rPr>
          <w:szCs w:val="24"/>
          <w:lang w:val="en-US"/>
        </w:rPr>
        <w:t>(c)</w:t>
      </w:r>
      <w:r w:rsidRPr="009D03A1">
        <w:rPr>
          <w:szCs w:val="24"/>
          <w:lang w:val="en-US"/>
        </w:rPr>
        <w:tab/>
        <w:t xml:space="preserve">has breached a condition of the terms of use of the Electronic System published by the Registrar on </w:t>
      </w:r>
      <w:r>
        <w:rPr>
          <w:szCs w:val="24"/>
          <w:lang w:val="en-US"/>
        </w:rPr>
        <w:t>the Electronic System’s portal.</w:t>
      </w:r>
    </w:p>
    <w:p w:rsidR="009D03A1" w:rsidRPr="0016143B" w:rsidRDefault="009D03A1" w:rsidP="009D03A1">
      <w:r>
        <w:rPr>
          <w:rFonts w:ascii="Arial" w:hAnsi="Arial" w:cs="Arial"/>
          <w:color w:val="808080"/>
          <w:sz w:val="18"/>
          <w:szCs w:val="26"/>
          <w:lang w:val="en-US"/>
        </w:rPr>
        <w:t>[Part 3E – Originals of Documents Uploaded into Electronic System inserted by ER&amp;D Court Rules 2003 (Amend. No. 2)]</w:t>
      </w:r>
    </w:p>
    <w:p w:rsidR="009D03A1" w:rsidRPr="009D03A1" w:rsidRDefault="009D03A1" w:rsidP="009D03A1">
      <w:pPr>
        <w:pStyle w:val="Heading1"/>
        <w:spacing w:before="0"/>
        <w:rPr>
          <w:rFonts w:ascii="Times New Roman" w:eastAsia="MS Mincho" w:hAnsi="Times New Roman"/>
          <w:sz w:val="28"/>
          <w:szCs w:val="28"/>
        </w:rPr>
      </w:pPr>
      <w:bookmarkStart w:id="21" w:name="_Toc41894900"/>
      <w:r w:rsidRPr="009D03A1">
        <w:rPr>
          <w:rFonts w:ascii="Times New Roman" w:eastAsia="MS Mincho" w:hAnsi="Times New Roman"/>
          <w:sz w:val="28"/>
          <w:szCs w:val="28"/>
        </w:rPr>
        <w:t>Part 3E—Originals of Documents Uploaded into Electronic System</w:t>
      </w:r>
      <w:bookmarkEnd w:id="21"/>
    </w:p>
    <w:p w:rsidR="009D03A1" w:rsidRPr="009D03A1" w:rsidRDefault="009D03A1" w:rsidP="009D03A1">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D03A1">
        <w:rPr>
          <w:rFonts w:eastAsia="MS Mincho"/>
          <w:szCs w:val="24"/>
          <w:lang w:eastAsia="en-AU"/>
        </w:rPr>
        <w:t>3E.1</w:t>
      </w:r>
      <w:r w:rsidRPr="009D03A1">
        <w:rPr>
          <w:rFonts w:eastAsia="MS Mincho"/>
          <w:szCs w:val="24"/>
          <w:lang w:eastAsia="en-AU"/>
        </w:rPr>
        <w:tab/>
      </w:r>
      <w:r w:rsidRPr="009D03A1">
        <w:rPr>
          <w:rFonts w:eastAsia="MS Mincho"/>
          <w:szCs w:val="24"/>
          <w:lang w:eastAsia="en-AU"/>
        </w:rPr>
        <w:tab/>
        <w:t>A party who uploads a document electronically into the Electronic System (whether self-represented or represented by a law firm) undertakes to the Court that the document uploaded is identical to the original document.</w:t>
      </w:r>
    </w:p>
    <w:p w:rsidR="009D03A1" w:rsidRPr="009D03A1" w:rsidRDefault="009D03A1" w:rsidP="00BA1E48">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D03A1">
        <w:rPr>
          <w:rFonts w:eastAsia="MS Mincho"/>
          <w:szCs w:val="24"/>
          <w:lang w:eastAsia="en-AU"/>
        </w:rPr>
        <w:lastRenderedPageBreak/>
        <w:t>3E.2</w:t>
      </w:r>
      <w:r w:rsidRPr="009D03A1">
        <w:rPr>
          <w:rFonts w:eastAsia="MS Mincho"/>
          <w:szCs w:val="24"/>
          <w:lang w:eastAsia="en-AU"/>
        </w:rPr>
        <w:tab/>
      </w:r>
      <w:r w:rsidRPr="009D03A1">
        <w:rPr>
          <w:rFonts w:eastAsia="MS Mincho"/>
          <w:szCs w:val="24"/>
          <w:lang w:eastAsia="en-AU"/>
        </w:rPr>
        <w:tab/>
        <w:t>A law firm who uploads a document electronically into the Electronic System undertakes to the Court that the document uploaded is identical to the original document.</w:t>
      </w:r>
    </w:p>
    <w:p w:rsidR="009D03A1" w:rsidRPr="009D03A1" w:rsidRDefault="009D03A1" w:rsidP="00BA1E48">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D03A1">
        <w:rPr>
          <w:rFonts w:eastAsia="MS Mincho"/>
          <w:szCs w:val="24"/>
          <w:lang w:eastAsia="en-AU"/>
        </w:rPr>
        <w:t>3E.3</w:t>
      </w:r>
      <w:r w:rsidRPr="009D03A1">
        <w:rPr>
          <w:rFonts w:eastAsia="MS Mincho"/>
          <w:szCs w:val="24"/>
          <w:lang w:eastAsia="en-AU"/>
        </w:rPr>
        <w:tab/>
      </w:r>
      <w:r w:rsidRPr="009D03A1">
        <w:rPr>
          <w:rFonts w:eastAsia="MS Mincho"/>
          <w:szCs w:val="24"/>
          <w:lang w:eastAsia="en-AU"/>
        </w:rPr>
        <w:tab/>
        <w:t>A document comprising or including an affidavit or statutory declaration uploaded electronically into the Electronic System must be the original bearing the original signature of the deponent and attesting witness and not a copy.</w:t>
      </w:r>
    </w:p>
    <w:p w:rsidR="009D03A1" w:rsidRPr="00BA1E48" w:rsidRDefault="009D03A1" w:rsidP="00BA1E48">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D03A1">
        <w:rPr>
          <w:rFonts w:eastAsia="MS Mincho"/>
          <w:szCs w:val="24"/>
          <w:lang w:eastAsia="en-AU"/>
        </w:rPr>
        <w:t>3E.4</w:t>
      </w:r>
      <w:r w:rsidRPr="009D03A1">
        <w:rPr>
          <w:rFonts w:eastAsia="MS Mincho"/>
          <w:szCs w:val="24"/>
          <w:lang w:eastAsia="en-AU"/>
        </w:rPr>
        <w:tab/>
      </w:r>
      <w:r w:rsidRPr="009D03A1">
        <w:rPr>
          <w:rFonts w:eastAsia="MS Mincho"/>
          <w:szCs w:val="24"/>
          <w:lang w:eastAsia="en-AU"/>
        </w:rPr>
        <w:tab/>
        <w:t>A registered user who uploads a document comprising or including an affidavit or statutory declaration electronically into the Electronic System undertakes to the Court</w:t>
      </w:r>
      <w:r w:rsidRPr="00BA1E48">
        <w:rPr>
          <w:rFonts w:eastAsia="MS Mincho"/>
          <w:szCs w:val="24"/>
          <w:lang w:eastAsia="en-AU"/>
        </w:rPr>
        <w:t>—</w:t>
      </w:r>
    </w:p>
    <w:p w:rsidR="009D03A1" w:rsidRPr="009D03A1" w:rsidRDefault="009D03A1" w:rsidP="00BA1E48">
      <w:pPr>
        <w:spacing w:before="120" w:after="120"/>
        <w:ind w:left="2007" w:hanging="567"/>
        <w:rPr>
          <w:szCs w:val="24"/>
          <w:lang w:val="en-US"/>
        </w:rPr>
      </w:pPr>
      <w:r w:rsidRPr="009D03A1">
        <w:rPr>
          <w:szCs w:val="24"/>
          <w:lang w:val="en-US"/>
        </w:rPr>
        <w:t>(a)</w:t>
      </w:r>
      <w:r w:rsidRPr="009D03A1">
        <w:rPr>
          <w:szCs w:val="24"/>
          <w:lang w:val="en-US"/>
        </w:rPr>
        <w:tab/>
        <w:t>that the document uploaded is the original document bearing the original signature of the deponent and attesting witness and not a copy;</w:t>
      </w:r>
    </w:p>
    <w:p w:rsidR="009D03A1" w:rsidRPr="009D03A1" w:rsidRDefault="009D03A1" w:rsidP="00BA1E48">
      <w:pPr>
        <w:spacing w:before="120" w:after="120"/>
        <w:ind w:left="2007" w:hanging="567"/>
        <w:rPr>
          <w:szCs w:val="24"/>
          <w:lang w:val="en-US"/>
        </w:rPr>
      </w:pPr>
      <w:r w:rsidRPr="009D03A1">
        <w:rPr>
          <w:szCs w:val="24"/>
          <w:lang w:val="en-US"/>
        </w:rPr>
        <w:t>(b)</w:t>
      </w:r>
      <w:r w:rsidRPr="009D03A1">
        <w:rPr>
          <w:szCs w:val="24"/>
          <w:lang w:val="en-US"/>
        </w:rPr>
        <w:tab/>
        <w:t xml:space="preserve">to retain possession of the original document until </w:t>
      </w:r>
      <w:r w:rsidRPr="00BA1E48">
        <w:rPr>
          <w:szCs w:val="24"/>
          <w:lang w:val="en-US"/>
        </w:rPr>
        <w:t>finalisation</w:t>
      </w:r>
      <w:r w:rsidRPr="009D03A1">
        <w:rPr>
          <w:szCs w:val="24"/>
          <w:lang w:val="en-US"/>
        </w:rPr>
        <w:t xml:space="preserve"> of the proceeding and any appeal and expiration of any appeal period; and</w:t>
      </w:r>
    </w:p>
    <w:p w:rsidR="009D03A1" w:rsidRPr="00BA1E48" w:rsidRDefault="009D03A1" w:rsidP="00BA1E48">
      <w:pPr>
        <w:spacing w:before="120" w:after="120"/>
        <w:ind w:left="2007" w:hanging="567"/>
        <w:rPr>
          <w:szCs w:val="24"/>
          <w:lang w:val="en-US"/>
        </w:rPr>
      </w:pPr>
      <w:r w:rsidRPr="009D03A1">
        <w:rPr>
          <w:szCs w:val="24"/>
          <w:lang w:val="en-US"/>
        </w:rPr>
        <w:t>(c)</w:t>
      </w:r>
      <w:r w:rsidRPr="009D03A1">
        <w:rPr>
          <w:szCs w:val="24"/>
          <w:lang w:val="en-US"/>
        </w:rPr>
        <w:tab/>
        <w:t>to produce the original document upon request by the Court.</w:t>
      </w:r>
    </w:p>
    <w:p w:rsidR="00BA1E48" w:rsidRPr="0016143B" w:rsidRDefault="00BA1E48" w:rsidP="00BA1E48">
      <w:r>
        <w:rPr>
          <w:rFonts w:ascii="Arial" w:hAnsi="Arial" w:cs="Arial"/>
          <w:color w:val="808080"/>
          <w:sz w:val="18"/>
          <w:szCs w:val="26"/>
          <w:lang w:val="en-US"/>
        </w:rPr>
        <w:t>[Part 3F – Official Record of the Court inserted by ER&amp;D Court Rules 2003 (Amendment. No. 2)]</w:t>
      </w:r>
    </w:p>
    <w:p w:rsidR="00BA1E48" w:rsidRPr="00BA1E48" w:rsidRDefault="00BA1E48" w:rsidP="00BA1E48">
      <w:pPr>
        <w:pStyle w:val="Heading1"/>
        <w:spacing w:before="0"/>
        <w:rPr>
          <w:rFonts w:ascii="Times New Roman" w:eastAsia="MS Mincho" w:hAnsi="Times New Roman"/>
          <w:sz w:val="28"/>
          <w:szCs w:val="28"/>
        </w:rPr>
      </w:pPr>
      <w:bookmarkStart w:id="22" w:name="_Toc41894901"/>
      <w:r w:rsidRPr="00BA1E48">
        <w:rPr>
          <w:rFonts w:ascii="Times New Roman" w:eastAsia="MS Mincho" w:hAnsi="Times New Roman"/>
          <w:sz w:val="28"/>
          <w:szCs w:val="28"/>
        </w:rPr>
        <w:t>Part 3F—Official Record of the Court</w:t>
      </w:r>
      <w:bookmarkEnd w:id="22"/>
    </w:p>
    <w:p w:rsidR="00BA1E48" w:rsidRPr="00BA1E48" w:rsidRDefault="00BA1E48" w:rsidP="00BA1E48">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BA1E48">
        <w:rPr>
          <w:rFonts w:eastAsia="MS Mincho"/>
          <w:szCs w:val="24"/>
          <w:lang w:eastAsia="en-AU"/>
        </w:rPr>
        <w:t>3F.1</w:t>
      </w:r>
      <w:r w:rsidRPr="00BA1E48">
        <w:rPr>
          <w:rFonts w:eastAsia="MS Mincho"/>
          <w:szCs w:val="24"/>
          <w:lang w:eastAsia="en-AU"/>
        </w:rPr>
        <w:tab/>
      </w:r>
      <w:r w:rsidRPr="00BA1E48">
        <w:rPr>
          <w:rFonts w:eastAsia="MS Mincho"/>
          <w:szCs w:val="24"/>
          <w:lang w:eastAsia="en-AU"/>
        </w:rPr>
        <w:tab/>
        <w:t>If a document is filed with, or issued by, the Court in electronic form or converted by the Court by scanning or otherwise into electronic form, the document in electronic form represents the official record.</w:t>
      </w:r>
    </w:p>
    <w:p w:rsidR="00A178A4" w:rsidRPr="00BA1E48" w:rsidRDefault="00BA1E48" w:rsidP="00BA1E48">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BA1E48">
        <w:rPr>
          <w:rFonts w:eastAsia="MS Mincho"/>
          <w:szCs w:val="24"/>
          <w:lang w:eastAsia="en-AU"/>
        </w:rPr>
        <w:t>3F.2</w:t>
      </w:r>
      <w:r w:rsidRPr="00BA1E48">
        <w:rPr>
          <w:rFonts w:eastAsia="MS Mincho"/>
          <w:szCs w:val="24"/>
          <w:lang w:eastAsia="en-AU"/>
        </w:rPr>
        <w:tab/>
      </w:r>
      <w:r w:rsidRPr="00BA1E48">
        <w:rPr>
          <w:rFonts w:eastAsia="MS Mincho"/>
          <w:szCs w:val="24"/>
          <w:lang w:eastAsia="en-AU"/>
        </w:rPr>
        <w:tab/>
        <w:t>If no electronic version of a document is created by the Court, the physical document is the official record.</w:t>
      </w:r>
    </w:p>
    <w:p w:rsidR="00904E73" w:rsidRPr="0016143B" w:rsidRDefault="00904E73" w:rsidP="00904E73">
      <w:bookmarkStart w:id="23" w:name="_Hlk40280945"/>
      <w:r>
        <w:rPr>
          <w:rFonts w:ascii="Arial" w:hAnsi="Arial" w:cs="Arial"/>
          <w:color w:val="808080"/>
          <w:sz w:val="18"/>
          <w:szCs w:val="26"/>
          <w:lang w:val="en-US"/>
        </w:rPr>
        <w:t>[Part 3G – Manner of Amendment inserted by ER&amp;D Court Rules 2003 (Amendment. No. 2)]</w:t>
      </w:r>
    </w:p>
    <w:p w:rsidR="00DC058E" w:rsidRPr="00DC058E" w:rsidRDefault="00DC058E" w:rsidP="00DC058E">
      <w:pPr>
        <w:pStyle w:val="Heading1"/>
        <w:spacing w:before="0"/>
        <w:rPr>
          <w:rFonts w:ascii="Times New Roman" w:eastAsia="MS Mincho" w:hAnsi="Times New Roman"/>
          <w:sz w:val="28"/>
          <w:szCs w:val="28"/>
        </w:rPr>
      </w:pPr>
      <w:bookmarkStart w:id="24" w:name="_Toc41894902"/>
      <w:bookmarkEnd w:id="23"/>
      <w:r w:rsidRPr="00DC058E">
        <w:rPr>
          <w:rFonts w:ascii="Times New Roman" w:eastAsia="MS Mincho" w:hAnsi="Times New Roman"/>
          <w:sz w:val="28"/>
          <w:szCs w:val="28"/>
        </w:rPr>
        <w:t>Part 3G—Manner of Amendment</w:t>
      </w:r>
      <w:bookmarkEnd w:id="24"/>
    </w:p>
    <w:p w:rsidR="00DC058E" w:rsidRPr="00904E73" w:rsidRDefault="00DC058E" w:rsidP="00DC058E">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04E73">
        <w:rPr>
          <w:rFonts w:eastAsia="MS Mincho"/>
          <w:szCs w:val="24"/>
          <w:lang w:eastAsia="en-AU"/>
        </w:rPr>
        <w:t>3G.1</w:t>
      </w:r>
      <w:r w:rsidRPr="00904E73">
        <w:rPr>
          <w:rFonts w:eastAsia="MS Mincho"/>
          <w:szCs w:val="24"/>
          <w:lang w:eastAsia="en-AU"/>
        </w:rPr>
        <w:tab/>
      </w:r>
      <w:r w:rsidRPr="00904E73">
        <w:rPr>
          <w:rFonts w:eastAsia="MS Mincho"/>
          <w:szCs w:val="24"/>
          <w:lang w:eastAsia="en-AU"/>
        </w:rPr>
        <w:tab/>
        <w:t>Unless the Court otherwise orders, a filed document must be amended by filing a revised version of the filed document in</w:t>
      </w:r>
      <w:r w:rsidR="00904E73">
        <w:rPr>
          <w:rFonts w:eastAsia="MS Mincho"/>
          <w:szCs w:val="24"/>
          <w:lang w:eastAsia="en-AU"/>
        </w:rPr>
        <w:t xml:space="preserve"> the relevant prescribed form—</w:t>
      </w:r>
    </w:p>
    <w:p w:rsidR="00DC058E" w:rsidRPr="00904E73" w:rsidRDefault="00DC058E" w:rsidP="00904E73">
      <w:pPr>
        <w:spacing w:before="120" w:after="120"/>
        <w:ind w:left="2007" w:hanging="567"/>
        <w:rPr>
          <w:szCs w:val="24"/>
          <w:lang w:val="en-US"/>
        </w:rPr>
      </w:pPr>
      <w:r w:rsidRPr="00904E73">
        <w:rPr>
          <w:szCs w:val="24"/>
          <w:lang w:val="en-US"/>
        </w:rPr>
        <w:t>(a)</w:t>
      </w:r>
      <w:r w:rsidRPr="00904E73">
        <w:rPr>
          <w:szCs w:val="24"/>
          <w:lang w:val="en-US"/>
        </w:rPr>
        <w:tab/>
        <w:t>showing a revision number in accordance with the relevant prescribed form such that the first time the document is amended the amended document is shown as “Revision 1”, the second time it is amended the amended document is shown as “Revision 2” and so on;</w:t>
      </w:r>
    </w:p>
    <w:p w:rsidR="00DC058E" w:rsidRPr="00904E73" w:rsidRDefault="00DC058E" w:rsidP="00904E73">
      <w:pPr>
        <w:spacing w:before="120" w:after="120"/>
        <w:ind w:left="2007" w:hanging="567"/>
        <w:rPr>
          <w:szCs w:val="24"/>
          <w:lang w:val="en-US"/>
        </w:rPr>
      </w:pPr>
      <w:r w:rsidRPr="00904E73">
        <w:rPr>
          <w:szCs w:val="24"/>
          <w:lang w:val="en-US"/>
        </w:rPr>
        <w:t>(b)</w:t>
      </w:r>
      <w:r w:rsidRPr="00904E73">
        <w:rPr>
          <w:szCs w:val="24"/>
          <w:lang w:val="en-US"/>
        </w:rPr>
        <w:tab/>
        <w:t>showing the omission of existing text in a manner (such as striking through) that does not affect the legibility of the text omitted;</w:t>
      </w:r>
    </w:p>
    <w:p w:rsidR="00DC058E" w:rsidRPr="00904E73" w:rsidRDefault="00DC058E" w:rsidP="00904E73">
      <w:pPr>
        <w:spacing w:before="120" w:after="120"/>
        <w:ind w:left="2007" w:hanging="567"/>
        <w:rPr>
          <w:szCs w:val="24"/>
          <w:lang w:val="en-US"/>
        </w:rPr>
      </w:pPr>
      <w:r w:rsidRPr="00904E73">
        <w:rPr>
          <w:szCs w:val="24"/>
          <w:lang w:val="en-US"/>
        </w:rPr>
        <w:t xml:space="preserve">(c) </w:t>
      </w:r>
      <w:r w:rsidRPr="00904E73">
        <w:rPr>
          <w:szCs w:val="24"/>
          <w:lang w:val="en-US"/>
        </w:rPr>
        <w:tab/>
        <w:t>showing the addition of text (other than the revision number) in a manner (such as by underlining) that shows what has been added; and</w:t>
      </w:r>
    </w:p>
    <w:p w:rsidR="00DC058E" w:rsidRPr="00904E73" w:rsidRDefault="00DC058E" w:rsidP="00904E73">
      <w:pPr>
        <w:spacing w:before="120" w:after="120"/>
        <w:ind w:left="2007" w:hanging="567"/>
        <w:rPr>
          <w:szCs w:val="24"/>
          <w:lang w:val="en-US"/>
        </w:rPr>
      </w:pPr>
      <w:r w:rsidRPr="00904E73">
        <w:rPr>
          <w:szCs w:val="24"/>
          <w:lang w:val="en-US"/>
        </w:rPr>
        <w:t xml:space="preserve">(d) </w:t>
      </w:r>
      <w:r w:rsidRPr="00904E73">
        <w:rPr>
          <w:szCs w:val="24"/>
          <w:lang w:val="en-US"/>
        </w:rPr>
        <w:tab/>
        <w:t>preserving the existing numbering (such as numbering an additional paragraph inserted between existing paragraphs 10 and 11 as paragraph 10A).</w:t>
      </w:r>
    </w:p>
    <w:p w:rsidR="00DC058E" w:rsidRPr="00904E73" w:rsidRDefault="00DC058E" w:rsidP="00DC058E">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04E73">
        <w:rPr>
          <w:rFonts w:eastAsia="MS Mincho"/>
          <w:szCs w:val="24"/>
          <w:lang w:eastAsia="en-AU"/>
        </w:rPr>
        <w:t>3G.2</w:t>
      </w:r>
      <w:r w:rsidRPr="00904E73">
        <w:rPr>
          <w:rFonts w:eastAsia="MS Mincho"/>
          <w:szCs w:val="24"/>
          <w:lang w:eastAsia="en-AU"/>
        </w:rPr>
        <w:tab/>
      </w:r>
      <w:r w:rsidRPr="00904E73">
        <w:rPr>
          <w:rFonts w:eastAsia="MS Mincho"/>
          <w:szCs w:val="24"/>
          <w:lang w:eastAsia="en-AU"/>
        </w:rPr>
        <w:tab/>
        <w:t>The Court may give directions about the mode of amendment of a filed document.</w:t>
      </w:r>
    </w:p>
    <w:p w:rsidR="00A178A4" w:rsidRPr="00904E73" w:rsidRDefault="00DC058E" w:rsidP="00904E73">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520" w:hanging="800"/>
        <w:rPr>
          <w:rFonts w:eastAsia="MS Mincho"/>
          <w:szCs w:val="24"/>
          <w:lang w:eastAsia="en-AU"/>
        </w:rPr>
      </w:pPr>
      <w:r w:rsidRPr="00904E73">
        <w:rPr>
          <w:rFonts w:eastAsia="MS Mincho"/>
          <w:szCs w:val="24"/>
          <w:lang w:eastAsia="en-AU"/>
        </w:rPr>
        <w:t>3G.3</w:t>
      </w:r>
      <w:r w:rsidRPr="00904E73">
        <w:rPr>
          <w:rFonts w:eastAsia="MS Mincho"/>
          <w:szCs w:val="24"/>
          <w:lang w:eastAsia="en-AU"/>
        </w:rPr>
        <w:tab/>
      </w:r>
      <w:r w:rsidRPr="00904E73">
        <w:rPr>
          <w:rFonts w:eastAsia="MS Mincho"/>
          <w:szCs w:val="24"/>
          <w:lang w:eastAsia="en-AU"/>
        </w:rPr>
        <w:tab/>
        <w:t>Unless the Court otherwise orders, a party who files an amended document must serve it on all other parties as soon as practicable.</w:t>
      </w:r>
    </w:p>
    <w:p w:rsidR="00904E73" w:rsidRPr="0016143B" w:rsidRDefault="00904E73" w:rsidP="00904E73">
      <w:r>
        <w:rPr>
          <w:rFonts w:ascii="Arial" w:hAnsi="Arial" w:cs="Arial"/>
          <w:color w:val="808080"/>
          <w:sz w:val="18"/>
          <w:szCs w:val="26"/>
          <w:lang w:val="en-US"/>
        </w:rPr>
        <w:t>[Part 4 – substituted by ER&amp;D Court Rules 2003 (Amendment. No. 2)]</w:t>
      </w:r>
    </w:p>
    <w:p w:rsidR="001637A1" w:rsidRPr="00EA6C5E" w:rsidRDefault="001637A1" w:rsidP="00904E73">
      <w:pPr>
        <w:pStyle w:val="Heading1"/>
        <w:spacing w:before="0"/>
        <w:rPr>
          <w:rFonts w:ascii="Times New Roman" w:eastAsia="MS Mincho" w:hAnsi="Times New Roman"/>
          <w:sz w:val="28"/>
          <w:szCs w:val="28"/>
        </w:rPr>
      </w:pPr>
      <w:bookmarkStart w:id="25" w:name="_Toc41894903"/>
      <w:r w:rsidRPr="00EA6C5E">
        <w:rPr>
          <w:rFonts w:ascii="Times New Roman" w:eastAsia="MS Mincho" w:hAnsi="Times New Roman"/>
          <w:sz w:val="28"/>
          <w:szCs w:val="28"/>
        </w:rPr>
        <w:t>Part 4—General Powers of the Court</w:t>
      </w:r>
      <w:bookmarkEnd w:id="25"/>
    </w:p>
    <w:p w:rsidR="00904E73" w:rsidRPr="009263E0" w:rsidRDefault="009263E0" w:rsidP="009263E0">
      <w:pPr>
        <w:pStyle w:val="Galley"/>
        <w:tabs>
          <w:tab w:val="clear" w:pos="160"/>
          <w:tab w:val="clear" w:pos="320"/>
          <w:tab w:val="clear" w:pos="480"/>
          <w:tab w:val="clear" w:pos="640"/>
          <w:tab w:val="clear" w:pos="800"/>
          <w:tab w:val="clear" w:pos="960"/>
          <w:tab w:val="clear" w:pos="1120"/>
          <w:tab w:val="clear" w:pos="1280"/>
          <w:tab w:val="clear" w:pos="1440"/>
          <w:tab w:val="clear" w:pos="1760"/>
          <w:tab w:val="clear" w:pos="1920"/>
          <w:tab w:val="left" w:pos="200"/>
          <w:tab w:val="left" w:pos="567"/>
          <w:tab w:val="left" w:pos="851"/>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hanging="567"/>
        <w:rPr>
          <w:rFonts w:ascii="Times New Roman" w:hAnsi="Times New Roman"/>
          <w:sz w:val="24"/>
          <w:szCs w:val="24"/>
          <w:lang w:val="en-US"/>
        </w:rPr>
      </w:pPr>
      <w:r w:rsidRPr="009263E0">
        <w:rPr>
          <w:rFonts w:ascii="Times New Roman" w:eastAsia="MS Mincho" w:hAnsi="Times New Roman"/>
          <w:sz w:val="24"/>
          <w:szCs w:val="24"/>
        </w:rPr>
        <w:t>4.1</w:t>
      </w:r>
      <w:r w:rsidRPr="009263E0">
        <w:rPr>
          <w:rFonts w:ascii="Times New Roman" w:eastAsia="MS Mincho" w:hAnsi="Times New Roman"/>
          <w:sz w:val="24"/>
          <w:szCs w:val="24"/>
        </w:rPr>
        <w:tab/>
      </w:r>
      <w:r w:rsidR="00904E73" w:rsidRPr="009263E0">
        <w:rPr>
          <w:rFonts w:ascii="Times New Roman" w:hAnsi="Times New Roman"/>
          <w:sz w:val="24"/>
          <w:szCs w:val="24"/>
          <w:lang w:val="en-US"/>
        </w:rPr>
        <w:t>The Court may on its own initiative or on application by any person make any order that it considers appropriate in the interests of justice.</w:t>
      </w:r>
    </w:p>
    <w:p w:rsidR="00904E73" w:rsidRPr="009263E0" w:rsidRDefault="00904E73" w:rsidP="00904E73">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0" w:hanging="600"/>
        <w:rPr>
          <w:rFonts w:ascii="Times New Roman" w:eastAsia="MS Mincho" w:hAnsi="Times New Roman"/>
          <w:sz w:val="24"/>
          <w:szCs w:val="24"/>
        </w:rPr>
      </w:pPr>
    </w:p>
    <w:p w:rsidR="00904E73" w:rsidRPr="009263E0" w:rsidRDefault="00904E73" w:rsidP="009263E0">
      <w:pPr>
        <w:pStyle w:val="Galley"/>
        <w:tabs>
          <w:tab w:val="clear" w:pos="160"/>
          <w:tab w:val="clear" w:pos="320"/>
          <w:tab w:val="clear" w:pos="480"/>
          <w:tab w:val="clear" w:pos="640"/>
          <w:tab w:val="clear" w:pos="800"/>
          <w:tab w:val="clear" w:pos="960"/>
          <w:tab w:val="clear" w:pos="1120"/>
          <w:tab w:val="clear" w:pos="1280"/>
          <w:tab w:val="clear" w:pos="1440"/>
          <w:tab w:val="clear" w:pos="1760"/>
          <w:tab w:val="clear" w:pos="1920"/>
          <w:tab w:val="left" w:pos="200"/>
          <w:tab w:val="left" w:pos="567"/>
          <w:tab w:val="left" w:pos="851"/>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hanging="567"/>
        <w:rPr>
          <w:rFonts w:ascii="Times New Roman" w:eastAsia="MS Mincho" w:hAnsi="Times New Roman"/>
          <w:sz w:val="24"/>
          <w:szCs w:val="24"/>
        </w:rPr>
      </w:pPr>
      <w:r w:rsidRPr="009263E0">
        <w:rPr>
          <w:rFonts w:ascii="Times New Roman" w:eastAsia="MS Mincho" w:hAnsi="Times New Roman"/>
          <w:sz w:val="24"/>
          <w:szCs w:val="24"/>
        </w:rPr>
        <w:lastRenderedPageBreak/>
        <w:t>4.2</w:t>
      </w:r>
      <w:r w:rsidRPr="009263E0">
        <w:rPr>
          <w:rFonts w:ascii="Times New Roman" w:eastAsia="MS Mincho" w:hAnsi="Times New Roman"/>
          <w:sz w:val="24"/>
          <w:szCs w:val="24"/>
        </w:rPr>
        <w:tab/>
        <w:t>For example, the Court may—</w:t>
      </w:r>
    </w:p>
    <w:p w:rsidR="00904E73" w:rsidRPr="009263E0" w:rsidRDefault="00904E73" w:rsidP="009263E0">
      <w:pPr>
        <w:pStyle w:val="Doublehangindent"/>
        <w:ind w:left="1134"/>
        <w:rPr>
          <w:rFonts w:cs="Times New Roman"/>
          <w:sz w:val="24"/>
          <w:szCs w:val="24"/>
        </w:rPr>
      </w:pPr>
      <w:r w:rsidRPr="009263E0">
        <w:rPr>
          <w:rFonts w:cs="Times New Roman"/>
          <w:sz w:val="24"/>
          <w:szCs w:val="24"/>
        </w:rPr>
        <w:t>(a)</w:t>
      </w:r>
      <w:r w:rsidRPr="009263E0">
        <w:rPr>
          <w:rFonts w:cs="Times New Roman"/>
          <w:sz w:val="24"/>
          <w:szCs w:val="24"/>
        </w:rPr>
        <w:tab/>
        <w:t>order that a provision of these rules not apply or apply in a modified way or dispense with compliance (whether before or after compliance is or was required);</w:t>
      </w:r>
    </w:p>
    <w:p w:rsidR="00904E73" w:rsidRPr="009263E0" w:rsidRDefault="00904E73" w:rsidP="009263E0">
      <w:pPr>
        <w:pStyle w:val="Doublehangindent"/>
        <w:ind w:left="1134"/>
        <w:rPr>
          <w:rFonts w:cs="Times New Roman"/>
          <w:sz w:val="24"/>
          <w:szCs w:val="24"/>
        </w:rPr>
      </w:pPr>
      <w:r w:rsidRPr="009263E0">
        <w:rPr>
          <w:rFonts w:cs="Times New Roman"/>
          <w:sz w:val="24"/>
          <w:szCs w:val="24"/>
        </w:rPr>
        <w:t>(b)</w:t>
      </w:r>
      <w:r w:rsidRPr="009263E0">
        <w:rPr>
          <w:rFonts w:cs="Times New Roman"/>
          <w:sz w:val="24"/>
          <w:szCs w:val="24"/>
        </w:rPr>
        <w:tab/>
        <w:t>make an order that is inconsistent with or in lieu of a provision of these rules;</w:t>
      </w:r>
    </w:p>
    <w:p w:rsidR="00904E73" w:rsidRPr="009263E0" w:rsidRDefault="00904E73" w:rsidP="009263E0">
      <w:pPr>
        <w:pStyle w:val="Doublehangindent"/>
        <w:ind w:left="1134"/>
        <w:rPr>
          <w:rFonts w:cs="Times New Roman"/>
          <w:sz w:val="24"/>
          <w:szCs w:val="24"/>
        </w:rPr>
      </w:pPr>
      <w:r w:rsidRPr="009263E0">
        <w:rPr>
          <w:rFonts w:cs="Times New Roman"/>
          <w:sz w:val="24"/>
          <w:szCs w:val="24"/>
        </w:rPr>
        <w:t>(c)</w:t>
      </w:r>
      <w:r w:rsidRPr="009263E0">
        <w:rPr>
          <w:rFonts w:cs="Times New Roman"/>
          <w:sz w:val="24"/>
          <w:szCs w:val="24"/>
        </w:rPr>
        <w:tab/>
        <w:t>fix or vary the time fixed by or under a provision of these rules or a court order;</w:t>
      </w:r>
    </w:p>
    <w:p w:rsidR="00904E73" w:rsidRPr="009263E0" w:rsidRDefault="00904E73" w:rsidP="009263E0">
      <w:pPr>
        <w:pStyle w:val="Doublehangindent"/>
        <w:ind w:left="1134"/>
        <w:rPr>
          <w:rFonts w:cs="Times New Roman"/>
          <w:sz w:val="24"/>
          <w:szCs w:val="24"/>
        </w:rPr>
      </w:pPr>
      <w:r w:rsidRPr="009263E0">
        <w:rPr>
          <w:rFonts w:cs="Times New Roman"/>
          <w:sz w:val="24"/>
          <w:szCs w:val="24"/>
        </w:rPr>
        <w:t>(d)</w:t>
      </w:r>
      <w:r w:rsidRPr="009263E0">
        <w:rPr>
          <w:rFonts w:cs="Times New Roman"/>
          <w:sz w:val="24"/>
          <w:szCs w:val="24"/>
        </w:rPr>
        <w:tab/>
        <w:t>make an order subject to conditions;</w:t>
      </w:r>
    </w:p>
    <w:p w:rsidR="00904E73" w:rsidRPr="009263E0" w:rsidRDefault="00904E73" w:rsidP="009263E0">
      <w:pPr>
        <w:pStyle w:val="Doublehangindent"/>
        <w:ind w:left="1134"/>
        <w:rPr>
          <w:rFonts w:cs="Times New Roman"/>
          <w:sz w:val="24"/>
          <w:szCs w:val="24"/>
        </w:rPr>
      </w:pPr>
      <w:r w:rsidRPr="009263E0">
        <w:rPr>
          <w:rFonts w:cs="Times New Roman"/>
          <w:sz w:val="24"/>
          <w:szCs w:val="24"/>
        </w:rPr>
        <w:t>(e)</w:t>
      </w:r>
      <w:r w:rsidRPr="009263E0">
        <w:rPr>
          <w:rFonts w:cs="Times New Roman"/>
          <w:sz w:val="24"/>
          <w:szCs w:val="24"/>
        </w:rPr>
        <w:tab/>
        <w:t>specify consequences of an event referred to in, or of non-compliance with, an order;</w:t>
      </w:r>
    </w:p>
    <w:p w:rsidR="00904E73" w:rsidRPr="009263E0" w:rsidRDefault="00904E73" w:rsidP="009263E0">
      <w:pPr>
        <w:pStyle w:val="Doublehangindent"/>
        <w:ind w:left="1134"/>
        <w:rPr>
          <w:rFonts w:cs="Times New Roman"/>
          <w:sz w:val="24"/>
          <w:szCs w:val="24"/>
        </w:rPr>
      </w:pPr>
      <w:r w:rsidRPr="009263E0">
        <w:rPr>
          <w:rFonts w:cs="Times New Roman"/>
          <w:sz w:val="24"/>
          <w:szCs w:val="24"/>
        </w:rPr>
        <w:t>(f)</w:t>
      </w:r>
      <w:r w:rsidRPr="009263E0">
        <w:rPr>
          <w:rFonts w:cs="Times New Roman"/>
          <w:sz w:val="24"/>
          <w:szCs w:val="24"/>
        </w:rPr>
        <w:tab/>
        <w:t>make or refuse any order sought by a person or make a different order;</w:t>
      </w:r>
    </w:p>
    <w:p w:rsidR="00904E73" w:rsidRPr="009263E0" w:rsidRDefault="00904E73" w:rsidP="009263E0">
      <w:pPr>
        <w:pStyle w:val="Doublehangindent"/>
        <w:ind w:left="1134"/>
        <w:rPr>
          <w:rFonts w:cs="Times New Roman"/>
          <w:sz w:val="24"/>
          <w:szCs w:val="24"/>
        </w:rPr>
      </w:pPr>
      <w:r w:rsidRPr="009263E0">
        <w:rPr>
          <w:rFonts w:cs="Times New Roman"/>
          <w:sz w:val="24"/>
          <w:szCs w:val="24"/>
        </w:rPr>
        <w:t>(g)</w:t>
      </w:r>
      <w:r w:rsidRPr="009263E0">
        <w:rPr>
          <w:rFonts w:cs="Times New Roman"/>
          <w:sz w:val="24"/>
          <w:szCs w:val="24"/>
        </w:rPr>
        <w:tab/>
        <w:t>make an order on its own initiative;</w:t>
      </w:r>
    </w:p>
    <w:p w:rsidR="00904E73" w:rsidRPr="009263E0" w:rsidRDefault="00904E73" w:rsidP="009263E0">
      <w:pPr>
        <w:pStyle w:val="Doublehangindent"/>
        <w:ind w:left="1134"/>
        <w:rPr>
          <w:rFonts w:cs="Times New Roman"/>
          <w:sz w:val="24"/>
          <w:szCs w:val="24"/>
        </w:rPr>
      </w:pPr>
      <w:r w:rsidRPr="009263E0">
        <w:rPr>
          <w:rFonts w:cs="Times New Roman"/>
          <w:sz w:val="24"/>
          <w:szCs w:val="24"/>
        </w:rPr>
        <w:t>(h)</w:t>
      </w:r>
      <w:r w:rsidRPr="009263E0">
        <w:rPr>
          <w:rFonts w:cs="Times New Roman"/>
          <w:sz w:val="24"/>
          <w:szCs w:val="24"/>
        </w:rPr>
        <w:tab/>
        <w:t>set aside a step taken in a proceeding in breach of these rules or an order or for other cause;</w:t>
      </w:r>
    </w:p>
    <w:p w:rsidR="00904E73" w:rsidRPr="009263E0" w:rsidRDefault="00904E73" w:rsidP="009263E0">
      <w:pPr>
        <w:pStyle w:val="Doublehangindent"/>
        <w:ind w:left="1134"/>
        <w:rPr>
          <w:rFonts w:cs="Times New Roman"/>
          <w:sz w:val="24"/>
          <w:szCs w:val="24"/>
        </w:rPr>
      </w:pPr>
      <w:r w:rsidRPr="009263E0">
        <w:rPr>
          <w:rFonts w:cs="Times New Roman"/>
          <w:sz w:val="24"/>
          <w:szCs w:val="24"/>
        </w:rPr>
        <w:t>(</w:t>
      </w:r>
      <w:proofErr w:type="spellStart"/>
      <w:r w:rsidRPr="009263E0">
        <w:rPr>
          <w:rFonts w:cs="Times New Roman"/>
          <w:sz w:val="24"/>
          <w:szCs w:val="24"/>
        </w:rPr>
        <w:t>i</w:t>
      </w:r>
      <w:proofErr w:type="spellEnd"/>
      <w:r w:rsidRPr="009263E0">
        <w:rPr>
          <w:rFonts w:cs="Times New Roman"/>
          <w:sz w:val="24"/>
          <w:szCs w:val="24"/>
        </w:rPr>
        <w:t>)</w:t>
      </w:r>
      <w:r w:rsidRPr="009263E0">
        <w:rPr>
          <w:rFonts w:cs="Times New Roman"/>
          <w:sz w:val="24"/>
          <w:szCs w:val="24"/>
        </w:rPr>
        <w:tab/>
        <w:t>direct the Registrar to do or not to do a thing;</w:t>
      </w:r>
    </w:p>
    <w:p w:rsidR="00904E73" w:rsidRPr="009263E0" w:rsidRDefault="00904E73" w:rsidP="009263E0">
      <w:pPr>
        <w:pStyle w:val="Doublehangindent"/>
        <w:ind w:left="1134"/>
        <w:rPr>
          <w:rFonts w:cs="Times New Roman"/>
          <w:sz w:val="24"/>
          <w:szCs w:val="24"/>
        </w:rPr>
      </w:pPr>
      <w:r w:rsidRPr="009263E0">
        <w:rPr>
          <w:rFonts w:cs="Times New Roman"/>
          <w:sz w:val="24"/>
          <w:szCs w:val="24"/>
        </w:rPr>
        <w:t>(j)</w:t>
      </w:r>
      <w:r w:rsidRPr="009263E0">
        <w:rPr>
          <w:rFonts w:cs="Times New Roman"/>
          <w:sz w:val="24"/>
          <w:szCs w:val="24"/>
        </w:rPr>
        <w:tab/>
        <w:t>give a direction when uncertainty is expressed about the effect of these rules;</w:t>
      </w:r>
    </w:p>
    <w:p w:rsidR="00904E73" w:rsidRPr="009263E0" w:rsidRDefault="00904E73" w:rsidP="009263E0">
      <w:pPr>
        <w:pStyle w:val="Doublehangindent"/>
        <w:ind w:left="1134"/>
        <w:rPr>
          <w:rFonts w:cs="Times New Roman"/>
          <w:sz w:val="24"/>
          <w:szCs w:val="24"/>
        </w:rPr>
      </w:pPr>
      <w:r w:rsidRPr="009263E0">
        <w:rPr>
          <w:rFonts w:cs="Times New Roman"/>
          <w:sz w:val="24"/>
          <w:szCs w:val="24"/>
        </w:rPr>
        <w:t>(k)</w:t>
      </w:r>
      <w:r w:rsidRPr="009263E0">
        <w:rPr>
          <w:rFonts w:cs="Times New Roman"/>
          <w:sz w:val="24"/>
          <w:szCs w:val="24"/>
        </w:rPr>
        <w:tab/>
        <w:t>make an order regarding a proceeding not yet instituted;</w:t>
      </w:r>
    </w:p>
    <w:p w:rsidR="00904E73" w:rsidRPr="009263E0" w:rsidRDefault="00904E73" w:rsidP="009263E0">
      <w:pPr>
        <w:pStyle w:val="Doublehangindent"/>
        <w:ind w:left="1134"/>
        <w:rPr>
          <w:rFonts w:cs="Times New Roman"/>
          <w:sz w:val="24"/>
          <w:szCs w:val="24"/>
        </w:rPr>
      </w:pPr>
      <w:r w:rsidRPr="009263E0">
        <w:rPr>
          <w:rFonts w:cs="Times New Roman"/>
          <w:sz w:val="24"/>
          <w:szCs w:val="24"/>
        </w:rPr>
        <w:t>(l)</w:t>
      </w:r>
      <w:r w:rsidRPr="009263E0">
        <w:rPr>
          <w:rFonts w:cs="Times New Roman"/>
          <w:sz w:val="24"/>
          <w:szCs w:val="24"/>
        </w:rPr>
        <w:tab/>
        <w:t>make an order regarding the form of a document to be filed including imposing additional requirements about the filing or form of documents;</w:t>
      </w:r>
    </w:p>
    <w:p w:rsidR="00904E73" w:rsidRPr="009263E0" w:rsidRDefault="00904E73" w:rsidP="009263E0">
      <w:pPr>
        <w:pStyle w:val="Doublehangindent"/>
        <w:ind w:left="1134"/>
        <w:rPr>
          <w:rFonts w:cs="Times New Roman"/>
          <w:sz w:val="24"/>
          <w:szCs w:val="24"/>
        </w:rPr>
      </w:pPr>
      <w:r w:rsidRPr="009263E0">
        <w:rPr>
          <w:rFonts w:cs="Times New Roman"/>
          <w:sz w:val="24"/>
          <w:szCs w:val="24"/>
        </w:rPr>
        <w:t>(m)</w:t>
      </w:r>
      <w:r w:rsidRPr="009263E0">
        <w:rPr>
          <w:rFonts w:cs="Times New Roman"/>
          <w:sz w:val="24"/>
          <w:szCs w:val="24"/>
        </w:rPr>
        <w:tab/>
        <w:t>order the amendment of, or itself amend, a document;</w:t>
      </w:r>
    </w:p>
    <w:p w:rsidR="00904E73" w:rsidRPr="009263E0" w:rsidRDefault="00904E73" w:rsidP="009263E0">
      <w:pPr>
        <w:pStyle w:val="Doublehangindent"/>
        <w:ind w:left="1134"/>
        <w:rPr>
          <w:rFonts w:cs="Times New Roman"/>
          <w:sz w:val="24"/>
          <w:szCs w:val="24"/>
        </w:rPr>
      </w:pPr>
      <w:r w:rsidRPr="009263E0">
        <w:rPr>
          <w:rFonts w:cs="Times New Roman"/>
          <w:sz w:val="24"/>
          <w:szCs w:val="24"/>
        </w:rPr>
        <w:t>(n)</w:t>
      </w:r>
      <w:r w:rsidRPr="009263E0">
        <w:rPr>
          <w:rFonts w:cs="Times New Roman"/>
          <w:sz w:val="24"/>
          <w:szCs w:val="24"/>
        </w:rPr>
        <w:tab/>
        <w:t>order that a document be uplifted and removed from the file;</w:t>
      </w:r>
    </w:p>
    <w:p w:rsidR="00904E73" w:rsidRPr="009263E0" w:rsidRDefault="00904E73" w:rsidP="009263E0">
      <w:pPr>
        <w:pStyle w:val="Doublehangindent"/>
        <w:ind w:left="1134"/>
        <w:rPr>
          <w:rFonts w:cs="Times New Roman"/>
          <w:sz w:val="24"/>
          <w:szCs w:val="24"/>
        </w:rPr>
      </w:pPr>
      <w:r w:rsidRPr="009263E0">
        <w:rPr>
          <w:rFonts w:cs="Times New Roman"/>
          <w:sz w:val="24"/>
          <w:szCs w:val="24"/>
        </w:rPr>
        <w:t>(o)</w:t>
      </w:r>
      <w:r w:rsidRPr="009263E0">
        <w:rPr>
          <w:rFonts w:cs="Times New Roman"/>
          <w:sz w:val="24"/>
          <w:szCs w:val="24"/>
        </w:rPr>
        <w:tab/>
        <w:t>order production of a document notwithstanding that a lawyer or other person claims a lien over it;</w:t>
      </w:r>
    </w:p>
    <w:p w:rsidR="00904E73" w:rsidRPr="009263E0" w:rsidRDefault="00904E73" w:rsidP="009263E0">
      <w:pPr>
        <w:pStyle w:val="Doublehangindent"/>
        <w:ind w:left="1134"/>
        <w:rPr>
          <w:rFonts w:cs="Times New Roman"/>
          <w:sz w:val="24"/>
          <w:szCs w:val="24"/>
        </w:rPr>
      </w:pPr>
      <w:r w:rsidRPr="009263E0">
        <w:rPr>
          <w:rFonts w:cs="Times New Roman"/>
          <w:sz w:val="24"/>
          <w:szCs w:val="24"/>
        </w:rPr>
        <w:t>(p)</w:t>
      </w:r>
      <w:r w:rsidRPr="009263E0">
        <w:rPr>
          <w:rFonts w:cs="Times New Roman"/>
          <w:sz w:val="24"/>
          <w:szCs w:val="24"/>
        </w:rPr>
        <w:tab/>
        <w:t>order the stay of a proceeding, of a step in or order made in a proceeding or of enforcement of a judgment or order; or</w:t>
      </w:r>
    </w:p>
    <w:p w:rsidR="00904E73" w:rsidRPr="009263E0" w:rsidRDefault="00904E73" w:rsidP="009263E0">
      <w:pPr>
        <w:pStyle w:val="Doublehangindent"/>
        <w:ind w:left="1134"/>
        <w:rPr>
          <w:rFonts w:eastAsia="MS Mincho" w:cs="Times New Roman"/>
          <w:sz w:val="24"/>
          <w:szCs w:val="24"/>
        </w:rPr>
      </w:pPr>
      <w:r w:rsidRPr="009263E0">
        <w:rPr>
          <w:rFonts w:cs="Times New Roman"/>
          <w:sz w:val="24"/>
          <w:szCs w:val="24"/>
        </w:rPr>
        <w:t>(q)</w:t>
      </w:r>
      <w:r w:rsidRPr="009263E0">
        <w:rPr>
          <w:rFonts w:cs="Times New Roman"/>
          <w:sz w:val="24"/>
          <w:szCs w:val="24"/>
        </w:rPr>
        <w:tab/>
        <w:t>make any order as to costs when it has jurisdiction to make a costs order.</w:t>
      </w:r>
    </w:p>
    <w:p w:rsidR="00904E73" w:rsidRPr="009263E0" w:rsidRDefault="00526CE0" w:rsidP="009263E0">
      <w:pPr>
        <w:pStyle w:val="Galley"/>
        <w:tabs>
          <w:tab w:val="clear" w:pos="160"/>
          <w:tab w:val="clear" w:pos="320"/>
          <w:tab w:val="clear" w:pos="480"/>
          <w:tab w:val="clear" w:pos="640"/>
          <w:tab w:val="clear" w:pos="800"/>
          <w:tab w:val="clear" w:pos="960"/>
          <w:tab w:val="clear" w:pos="1120"/>
          <w:tab w:val="clear" w:pos="1280"/>
          <w:tab w:val="clear" w:pos="1440"/>
          <w:tab w:val="clear" w:pos="1760"/>
          <w:tab w:val="clear" w:pos="1920"/>
          <w:tab w:val="left" w:pos="200"/>
          <w:tab w:val="left" w:pos="567"/>
          <w:tab w:val="left" w:pos="851"/>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hanging="567"/>
        <w:rPr>
          <w:rFonts w:ascii="Times New Roman" w:eastAsia="MS Mincho" w:hAnsi="Times New Roman"/>
          <w:sz w:val="24"/>
          <w:szCs w:val="24"/>
        </w:rPr>
      </w:pPr>
      <w:r>
        <w:rPr>
          <w:rFonts w:ascii="Times New Roman" w:eastAsia="MS Mincho" w:hAnsi="Times New Roman"/>
          <w:sz w:val="24"/>
          <w:szCs w:val="24"/>
        </w:rPr>
        <w:t>4.3</w:t>
      </w:r>
      <w:r w:rsidR="00904E73" w:rsidRPr="009263E0">
        <w:rPr>
          <w:rFonts w:ascii="Times New Roman" w:eastAsia="MS Mincho" w:hAnsi="Times New Roman"/>
          <w:sz w:val="24"/>
          <w:szCs w:val="24"/>
        </w:rPr>
        <w:tab/>
        <w:t xml:space="preserve">Without affecting the generality of </w:t>
      </w:r>
      <w:proofErr w:type="spellStart"/>
      <w:r w:rsidR="00904E73" w:rsidRPr="009263E0">
        <w:rPr>
          <w:rFonts w:ascii="Times New Roman" w:eastAsia="MS Mincho" w:hAnsi="Times New Roman"/>
          <w:sz w:val="24"/>
          <w:szCs w:val="24"/>
        </w:rPr>
        <w:t>subrule</w:t>
      </w:r>
      <w:proofErr w:type="spellEnd"/>
      <w:r w:rsidR="00904E73" w:rsidRPr="009263E0">
        <w:rPr>
          <w:rFonts w:ascii="Times New Roman" w:eastAsia="MS Mincho" w:hAnsi="Times New Roman"/>
          <w:sz w:val="24"/>
          <w:szCs w:val="24"/>
        </w:rPr>
        <w:t xml:space="preserve"> 4.1, the Court may give directions about the procedure to be followed in a proceeding—</w:t>
      </w:r>
    </w:p>
    <w:p w:rsidR="00904E73" w:rsidRPr="009263E0" w:rsidRDefault="00904E73" w:rsidP="009263E0">
      <w:pPr>
        <w:pStyle w:val="Doublehangindent"/>
        <w:ind w:left="1134"/>
        <w:rPr>
          <w:rFonts w:cs="Times New Roman"/>
          <w:sz w:val="24"/>
          <w:szCs w:val="24"/>
        </w:rPr>
      </w:pPr>
      <w:r w:rsidRPr="009263E0">
        <w:rPr>
          <w:rFonts w:cs="Times New Roman"/>
          <w:sz w:val="24"/>
          <w:szCs w:val="24"/>
        </w:rPr>
        <w:t>(a)</w:t>
      </w:r>
      <w:r w:rsidRPr="009263E0">
        <w:rPr>
          <w:rFonts w:cs="Times New Roman"/>
          <w:sz w:val="24"/>
          <w:szCs w:val="24"/>
        </w:rPr>
        <w:tab/>
        <w:t xml:space="preserve">when these rules do not address or address fully a procedural matter that arises in a proceeding; </w:t>
      </w:r>
    </w:p>
    <w:p w:rsidR="00904E73" w:rsidRPr="009263E0" w:rsidRDefault="00904E73" w:rsidP="009263E0">
      <w:pPr>
        <w:pStyle w:val="Doublehangindent"/>
        <w:ind w:left="1134"/>
        <w:rPr>
          <w:rFonts w:cs="Times New Roman"/>
          <w:sz w:val="24"/>
          <w:szCs w:val="24"/>
        </w:rPr>
      </w:pPr>
      <w:r w:rsidRPr="009263E0">
        <w:rPr>
          <w:rFonts w:cs="Times New Roman"/>
          <w:sz w:val="24"/>
          <w:szCs w:val="24"/>
        </w:rPr>
        <w:t>(b)</w:t>
      </w:r>
      <w:r w:rsidRPr="009263E0">
        <w:rPr>
          <w:rFonts w:cs="Times New Roman"/>
          <w:sz w:val="24"/>
          <w:szCs w:val="24"/>
        </w:rPr>
        <w:tab/>
        <w:t>to resolve uncertainty about the correct procedure to be adopted including commencing a proceeding or appellate proceeding); or</w:t>
      </w:r>
    </w:p>
    <w:p w:rsidR="00904E73" w:rsidRPr="009263E0" w:rsidRDefault="00904E73" w:rsidP="009263E0">
      <w:pPr>
        <w:pStyle w:val="Doublehangindent"/>
        <w:ind w:left="1134"/>
        <w:rPr>
          <w:rFonts w:cs="Times New Roman"/>
          <w:sz w:val="24"/>
          <w:szCs w:val="24"/>
        </w:rPr>
      </w:pPr>
      <w:r w:rsidRPr="009263E0">
        <w:rPr>
          <w:rFonts w:cs="Times New Roman"/>
          <w:sz w:val="24"/>
          <w:szCs w:val="24"/>
        </w:rPr>
        <w:t>(c)</w:t>
      </w:r>
      <w:r w:rsidRPr="009263E0">
        <w:rPr>
          <w:rFonts w:cs="Times New Roman"/>
          <w:sz w:val="24"/>
          <w:szCs w:val="24"/>
        </w:rPr>
        <w:tab/>
        <w:t>in any other case, when the Court thinks fit.</w:t>
      </w:r>
    </w:p>
    <w:p w:rsidR="00904E73" w:rsidRPr="009263E0" w:rsidRDefault="00526CE0" w:rsidP="009263E0">
      <w:pPr>
        <w:pStyle w:val="Galley"/>
        <w:tabs>
          <w:tab w:val="clear" w:pos="160"/>
          <w:tab w:val="clear" w:pos="320"/>
          <w:tab w:val="clear" w:pos="480"/>
          <w:tab w:val="clear" w:pos="640"/>
          <w:tab w:val="clear" w:pos="800"/>
          <w:tab w:val="clear" w:pos="960"/>
          <w:tab w:val="clear" w:pos="1120"/>
          <w:tab w:val="clear" w:pos="1280"/>
          <w:tab w:val="clear" w:pos="1440"/>
          <w:tab w:val="clear" w:pos="1760"/>
          <w:tab w:val="clear" w:pos="1920"/>
          <w:tab w:val="left" w:pos="200"/>
          <w:tab w:val="left" w:pos="567"/>
          <w:tab w:val="left" w:pos="851"/>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hanging="567"/>
        <w:rPr>
          <w:rFonts w:ascii="Times New Roman" w:eastAsia="MS Mincho" w:hAnsi="Times New Roman"/>
          <w:sz w:val="24"/>
          <w:szCs w:val="24"/>
        </w:rPr>
      </w:pPr>
      <w:r>
        <w:rPr>
          <w:rFonts w:ascii="Times New Roman" w:eastAsia="MS Mincho" w:hAnsi="Times New Roman"/>
          <w:sz w:val="24"/>
          <w:szCs w:val="24"/>
        </w:rPr>
        <w:t>4.4</w:t>
      </w:r>
      <w:r w:rsidR="00904E73" w:rsidRPr="009263E0">
        <w:rPr>
          <w:rFonts w:ascii="Times New Roman" w:eastAsia="MS Mincho" w:hAnsi="Times New Roman"/>
          <w:sz w:val="24"/>
          <w:szCs w:val="24"/>
        </w:rPr>
        <w:tab/>
        <w:t>The conferral by these Rules of specific powers on the Court does not affect the generality of the power conferred by this rule.</w:t>
      </w:r>
    </w:p>
    <w:p w:rsidR="00904E73" w:rsidRPr="009263E0" w:rsidRDefault="00904E73" w:rsidP="009263E0">
      <w:pPr>
        <w:pStyle w:val="Galley"/>
        <w:tabs>
          <w:tab w:val="clear" w:pos="160"/>
          <w:tab w:val="clear" w:pos="320"/>
          <w:tab w:val="clear" w:pos="480"/>
          <w:tab w:val="clear" w:pos="640"/>
          <w:tab w:val="clear" w:pos="800"/>
          <w:tab w:val="clear" w:pos="960"/>
          <w:tab w:val="clear" w:pos="1120"/>
          <w:tab w:val="clear" w:pos="1280"/>
          <w:tab w:val="clear" w:pos="1440"/>
          <w:tab w:val="clear" w:pos="1760"/>
          <w:tab w:val="clear" w:pos="1920"/>
          <w:tab w:val="left" w:pos="200"/>
          <w:tab w:val="left" w:pos="567"/>
          <w:tab w:val="left" w:pos="851"/>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567" w:hanging="567"/>
        <w:rPr>
          <w:rFonts w:ascii="Times New Roman" w:eastAsia="MS Mincho" w:hAnsi="Times New Roman"/>
          <w:sz w:val="24"/>
          <w:szCs w:val="24"/>
        </w:rPr>
      </w:pPr>
      <w:r w:rsidRPr="009263E0">
        <w:rPr>
          <w:rFonts w:ascii="Times New Roman" w:eastAsia="MS Mincho" w:hAnsi="Times New Roman"/>
          <w:sz w:val="24"/>
          <w:szCs w:val="24"/>
        </w:rPr>
        <w:t>4.5</w:t>
      </w:r>
      <w:r w:rsidRPr="009263E0">
        <w:rPr>
          <w:rFonts w:ascii="Times New Roman" w:eastAsia="MS Mincho" w:hAnsi="Times New Roman"/>
          <w:sz w:val="24"/>
          <w:szCs w:val="24"/>
        </w:rPr>
        <w:tab/>
        <w:t>The Court may order that:</w:t>
      </w:r>
    </w:p>
    <w:p w:rsidR="00904E73" w:rsidRPr="009263E0" w:rsidRDefault="00904E73" w:rsidP="009263E0">
      <w:pPr>
        <w:pStyle w:val="Doublehangindent"/>
        <w:ind w:left="1134"/>
        <w:rPr>
          <w:rFonts w:cs="Times New Roman"/>
          <w:sz w:val="24"/>
          <w:szCs w:val="24"/>
        </w:rPr>
      </w:pPr>
      <w:r w:rsidRPr="009263E0">
        <w:rPr>
          <w:rFonts w:cs="Times New Roman"/>
          <w:sz w:val="24"/>
          <w:szCs w:val="24"/>
        </w:rPr>
        <w:t>(a)</w:t>
      </w:r>
      <w:r w:rsidRPr="009263E0">
        <w:rPr>
          <w:rFonts w:cs="Times New Roman"/>
          <w:sz w:val="24"/>
          <w:szCs w:val="24"/>
        </w:rPr>
        <w:tab/>
        <w:t>two or more actions be consolidated, where such actions concern related decisions;</w:t>
      </w:r>
    </w:p>
    <w:p w:rsidR="00904E73" w:rsidRPr="009263E0" w:rsidRDefault="00904E73" w:rsidP="009263E0">
      <w:pPr>
        <w:pStyle w:val="Doublehangindent"/>
        <w:ind w:left="1134"/>
        <w:rPr>
          <w:rFonts w:cs="Times New Roman"/>
          <w:sz w:val="24"/>
          <w:szCs w:val="24"/>
        </w:rPr>
      </w:pPr>
      <w:r w:rsidRPr="009263E0">
        <w:rPr>
          <w:rFonts w:cs="Times New Roman"/>
          <w:sz w:val="24"/>
          <w:szCs w:val="24"/>
        </w:rPr>
        <w:t>(b)</w:t>
      </w:r>
      <w:r w:rsidRPr="009263E0">
        <w:rPr>
          <w:rFonts w:cs="Times New Roman"/>
          <w:sz w:val="24"/>
          <w:szCs w:val="24"/>
        </w:rPr>
        <w:tab/>
        <w:t>two or more actions be heard together;</w:t>
      </w:r>
    </w:p>
    <w:p w:rsidR="00904E73" w:rsidRPr="009263E0" w:rsidRDefault="00904E73" w:rsidP="009263E0">
      <w:pPr>
        <w:pStyle w:val="Doublehangindent"/>
        <w:ind w:left="1134"/>
        <w:rPr>
          <w:rFonts w:cs="Times New Roman"/>
          <w:sz w:val="24"/>
          <w:szCs w:val="24"/>
        </w:rPr>
      </w:pPr>
      <w:r w:rsidRPr="009263E0">
        <w:rPr>
          <w:rFonts w:cs="Times New Roman"/>
          <w:sz w:val="24"/>
          <w:szCs w:val="24"/>
        </w:rPr>
        <w:t>(c)</w:t>
      </w:r>
      <w:r w:rsidRPr="009263E0">
        <w:rPr>
          <w:rFonts w:cs="Times New Roman"/>
          <w:sz w:val="24"/>
          <w:szCs w:val="24"/>
        </w:rPr>
        <w:tab/>
        <w:t>two or more actions be heard one immediately after the other; and</w:t>
      </w:r>
    </w:p>
    <w:p w:rsidR="002F7D49" w:rsidRDefault="00904E73" w:rsidP="009263E0">
      <w:pPr>
        <w:pStyle w:val="Doublehangindent"/>
        <w:ind w:left="1134"/>
        <w:rPr>
          <w:rFonts w:cs="Times New Roman"/>
          <w:sz w:val="24"/>
          <w:szCs w:val="24"/>
        </w:rPr>
      </w:pPr>
      <w:r w:rsidRPr="009263E0">
        <w:rPr>
          <w:rFonts w:cs="Times New Roman"/>
          <w:sz w:val="24"/>
          <w:szCs w:val="24"/>
        </w:rPr>
        <w:t>(d)</w:t>
      </w:r>
      <w:r w:rsidRPr="009263E0">
        <w:rPr>
          <w:rFonts w:cs="Times New Roman"/>
          <w:sz w:val="24"/>
          <w:szCs w:val="24"/>
        </w:rPr>
        <w:tab/>
        <w:t>evidence taken in one action be taken as evidence in another.</w:t>
      </w:r>
    </w:p>
    <w:p w:rsidR="002F7D49" w:rsidRDefault="002F7D49">
      <w:pPr>
        <w:overflowPunct/>
        <w:autoSpaceDE/>
        <w:autoSpaceDN/>
        <w:adjustRightInd/>
        <w:spacing w:after="200" w:line="276" w:lineRule="auto"/>
        <w:jc w:val="left"/>
        <w:textAlignment w:val="auto"/>
        <w:rPr>
          <w:rFonts w:eastAsiaTheme="minorHAnsi"/>
          <w:szCs w:val="24"/>
        </w:rPr>
      </w:pPr>
      <w:r>
        <w:rPr>
          <w:szCs w:val="24"/>
        </w:rPr>
        <w:br w:type="page"/>
      </w:r>
    </w:p>
    <w:p w:rsidR="00904E73" w:rsidRPr="009263E0" w:rsidRDefault="00904E73" w:rsidP="00904E73">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rPr>
          <w:rFonts w:eastAsia="MS Mincho"/>
          <w:b/>
          <w:szCs w:val="24"/>
          <w:lang w:eastAsia="en-AU"/>
        </w:rPr>
      </w:pPr>
      <w:r w:rsidRPr="009263E0">
        <w:rPr>
          <w:rFonts w:eastAsia="MS Mincho"/>
          <w:b/>
          <w:szCs w:val="24"/>
          <w:lang w:eastAsia="en-AU"/>
        </w:rPr>
        <w:lastRenderedPageBreak/>
        <w:t>4.8</w:t>
      </w:r>
      <w:r w:rsidRPr="009263E0">
        <w:rPr>
          <w:rFonts w:eastAsia="MS Mincho"/>
          <w:b/>
          <w:szCs w:val="24"/>
          <w:lang w:eastAsia="en-AU"/>
        </w:rPr>
        <w:tab/>
      </w:r>
      <w:r w:rsidRPr="009263E0">
        <w:rPr>
          <w:rFonts w:eastAsia="MS Mincho"/>
          <w:b/>
          <w:szCs w:val="24"/>
          <w:lang w:eastAsia="en-AU"/>
        </w:rPr>
        <w:tab/>
      </w:r>
      <w:proofErr w:type="gramStart"/>
      <w:r w:rsidRPr="009263E0">
        <w:rPr>
          <w:rFonts w:eastAsia="MS Mincho"/>
          <w:b/>
          <w:szCs w:val="24"/>
          <w:lang w:eastAsia="en-AU"/>
        </w:rPr>
        <w:t>Particulars, Discovery</w:t>
      </w:r>
      <w:proofErr w:type="gramEnd"/>
      <w:r w:rsidRPr="009263E0">
        <w:rPr>
          <w:rFonts w:eastAsia="MS Mincho"/>
          <w:b/>
          <w:szCs w:val="24"/>
          <w:lang w:eastAsia="en-AU"/>
        </w:rPr>
        <w:t xml:space="preserve"> and Production of Documents</w:t>
      </w:r>
    </w:p>
    <w:p w:rsidR="00904E73" w:rsidRPr="009263E0" w:rsidRDefault="00904E73" w:rsidP="00526CE0">
      <w:pPr>
        <w:spacing w:before="120" w:after="120"/>
        <w:ind w:left="1418" w:hanging="698"/>
        <w:rPr>
          <w:szCs w:val="24"/>
        </w:rPr>
      </w:pPr>
      <w:r w:rsidRPr="009263E0">
        <w:rPr>
          <w:szCs w:val="24"/>
        </w:rPr>
        <w:t>4.8.1</w:t>
      </w:r>
      <w:r w:rsidRPr="009263E0">
        <w:rPr>
          <w:szCs w:val="24"/>
        </w:rPr>
        <w:tab/>
        <w:t xml:space="preserve">The Court may, at any time prior to or </w:t>
      </w:r>
      <w:proofErr w:type="gramStart"/>
      <w:r w:rsidRPr="009263E0">
        <w:rPr>
          <w:szCs w:val="24"/>
        </w:rPr>
        <w:t>in the course of</w:t>
      </w:r>
      <w:proofErr w:type="gramEnd"/>
      <w:r w:rsidRPr="009263E0">
        <w:rPr>
          <w:szCs w:val="24"/>
        </w:rPr>
        <w:t xml:space="preserve"> the hearing of proceedings, order a party to produce to the Court and to each other party:</w:t>
      </w:r>
    </w:p>
    <w:p w:rsidR="00904E73" w:rsidRPr="009263E0" w:rsidRDefault="00904E73" w:rsidP="00526CE0">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(a)</w:t>
      </w:r>
      <w:r w:rsidRPr="009263E0">
        <w:rPr>
          <w:rFonts w:eastAsia="MS Mincho"/>
          <w:szCs w:val="24"/>
          <w:lang w:eastAsia="en-AU"/>
        </w:rPr>
        <w:tab/>
        <w:t xml:space="preserve">further </w:t>
      </w:r>
      <w:proofErr w:type="gramStart"/>
      <w:r w:rsidRPr="009263E0">
        <w:rPr>
          <w:rFonts w:eastAsia="MS Mincho"/>
          <w:szCs w:val="24"/>
          <w:lang w:eastAsia="en-AU"/>
        </w:rPr>
        <w:t>particulars of</w:t>
      </w:r>
      <w:proofErr w:type="gramEnd"/>
      <w:r w:rsidRPr="009263E0">
        <w:rPr>
          <w:rFonts w:eastAsia="MS Mincho"/>
          <w:szCs w:val="24"/>
          <w:lang w:eastAsia="en-AU"/>
        </w:rPr>
        <w:t xml:space="preserve"> that party’s case;</w:t>
      </w:r>
    </w:p>
    <w:p w:rsidR="00904E73" w:rsidRPr="009263E0" w:rsidRDefault="00904E73" w:rsidP="00526CE0">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(b)</w:t>
      </w:r>
      <w:r w:rsidRPr="009263E0">
        <w:rPr>
          <w:rFonts w:eastAsia="MS Mincho"/>
          <w:szCs w:val="24"/>
          <w:lang w:eastAsia="en-AU"/>
        </w:rPr>
        <w:tab/>
        <w:t xml:space="preserve">full </w:t>
      </w:r>
      <w:proofErr w:type="gramStart"/>
      <w:r w:rsidRPr="009263E0">
        <w:rPr>
          <w:rFonts w:eastAsia="MS Mincho"/>
          <w:szCs w:val="24"/>
          <w:lang w:eastAsia="en-AU"/>
        </w:rPr>
        <w:t>particulars of</w:t>
      </w:r>
      <w:proofErr w:type="gramEnd"/>
      <w:r w:rsidRPr="009263E0">
        <w:rPr>
          <w:rFonts w:eastAsia="MS Mincho"/>
          <w:szCs w:val="24"/>
          <w:lang w:eastAsia="en-AU"/>
        </w:rPr>
        <w:t xml:space="preserve"> the reasons for decision of the relevant authority;</w:t>
      </w:r>
    </w:p>
    <w:p w:rsidR="00904E73" w:rsidRPr="009263E0" w:rsidRDefault="00904E73" w:rsidP="00526CE0">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985" w:hanging="567"/>
        <w:rPr>
          <w:rFonts w:eastAsia="MS Mincho"/>
          <w:szCs w:val="24"/>
          <w:lang w:eastAsia="en-AU"/>
        </w:rPr>
      </w:pPr>
      <w:r w:rsidRPr="009263E0">
        <w:rPr>
          <w:rFonts w:eastAsia="MS Mincho"/>
          <w:szCs w:val="24"/>
          <w:lang w:eastAsia="en-AU"/>
        </w:rPr>
        <w:t>(c)</w:t>
      </w:r>
      <w:r w:rsidRPr="009263E0">
        <w:rPr>
          <w:rFonts w:eastAsia="MS Mincho"/>
          <w:szCs w:val="24"/>
          <w:lang w:eastAsia="en-AU"/>
        </w:rPr>
        <w:tab/>
        <w:t>a list of documents which are in the possession of that party and are directly relevant to the proceedings;</w:t>
      </w:r>
    </w:p>
    <w:p w:rsidR="00904E73" w:rsidRPr="009263E0" w:rsidRDefault="00904E73" w:rsidP="00526CE0">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985" w:hanging="567"/>
        <w:rPr>
          <w:rFonts w:eastAsia="MS Mincho"/>
          <w:szCs w:val="24"/>
          <w:lang w:eastAsia="en-AU"/>
        </w:rPr>
      </w:pPr>
      <w:r w:rsidRPr="009263E0">
        <w:rPr>
          <w:rFonts w:eastAsia="MS Mincho"/>
          <w:szCs w:val="24"/>
          <w:lang w:eastAsia="en-AU"/>
        </w:rPr>
        <w:t>(d)</w:t>
      </w:r>
      <w:r w:rsidRPr="009263E0">
        <w:rPr>
          <w:rFonts w:eastAsia="MS Mincho"/>
          <w:szCs w:val="24"/>
          <w:lang w:eastAsia="en-AU"/>
        </w:rPr>
        <w:tab/>
        <w:t>a specified document in the possession of that party, which is directly relevant to the proceedings.</w:t>
      </w:r>
    </w:p>
    <w:p w:rsidR="00904E73" w:rsidRPr="009263E0" w:rsidRDefault="00904E73" w:rsidP="00904E73">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4.8.2</w:t>
      </w:r>
      <w:r w:rsidRPr="009263E0">
        <w:rPr>
          <w:rFonts w:eastAsia="MS Mincho"/>
          <w:szCs w:val="24"/>
          <w:lang w:eastAsia="en-AU"/>
        </w:rPr>
        <w:tab/>
        <w:t>Where a party is ordered to produce a list of documents, the party must comply with the following:</w:t>
      </w:r>
    </w:p>
    <w:p w:rsidR="00904E73" w:rsidRPr="009263E0" w:rsidRDefault="00904E73" w:rsidP="00526CE0">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(a)</w:t>
      </w:r>
      <w:r w:rsidRPr="009263E0">
        <w:rPr>
          <w:rFonts w:eastAsia="MS Mincho"/>
          <w:szCs w:val="24"/>
          <w:lang w:eastAsia="en-AU"/>
        </w:rPr>
        <w:tab/>
        <w:t>a list of documents should not describe a document separately where it is:</w:t>
      </w:r>
    </w:p>
    <w:p w:rsidR="00904E73" w:rsidRPr="009263E0" w:rsidRDefault="00904E73" w:rsidP="00526CE0">
      <w:pPr>
        <w:tabs>
          <w:tab w:val="left" w:pos="200"/>
          <w:tab w:val="left" w:pos="400"/>
          <w:tab w:val="left" w:pos="600"/>
          <w:tab w:val="left" w:pos="8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621" w:hanging="560"/>
        <w:rPr>
          <w:rFonts w:eastAsia="MS Mincho"/>
          <w:szCs w:val="24"/>
          <w:lang w:eastAsia="en-AU"/>
        </w:rPr>
      </w:pPr>
      <w:r w:rsidRPr="009263E0">
        <w:rPr>
          <w:rFonts w:eastAsia="MS Mincho"/>
          <w:szCs w:val="24"/>
          <w:lang w:eastAsia="en-AU"/>
        </w:rPr>
        <w:t>(</w:t>
      </w:r>
      <w:proofErr w:type="spellStart"/>
      <w:r w:rsidRPr="009263E0">
        <w:rPr>
          <w:rFonts w:eastAsia="MS Mincho"/>
          <w:szCs w:val="24"/>
          <w:lang w:eastAsia="en-AU"/>
        </w:rPr>
        <w:t>i</w:t>
      </w:r>
      <w:proofErr w:type="spellEnd"/>
      <w:r w:rsidRPr="009263E0">
        <w:rPr>
          <w:rFonts w:eastAsia="MS Mincho"/>
          <w:szCs w:val="24"/>
          <w:lang w:eastAsia="en-AU"/>
        </w:rPr>
        <w:t>)</w:t>
      </w:r>
      <w:r w:rsidRPr="009263E0">
        <w:rPr>
          <w:rFonts w:eastAsia="MS Mincho"/>
          <w:szCs w:val="24"/>
          <w:lang w:eastAsia="en-AU"/>
        </w:rPr>
        <w:tab/>
        <w:t>part of a file which is discovered as a file;</w:t>
      </w:r>
    </w:p>
    <w:p w:rsidR="00904E73" w:rsidRPr="009263E0" w:rsidRDefault="00904E73" w:rsidP="00526CE0">
      <w:pPr>
        <w:tabs>
          <w:tab w:val="left" w:pos="200"/>
          <w:tab w:val="left" w:pos="400"/>
          <w:tab w:val="left" w:pos="600"/>
          <w:tab w:val="left" w:pos="8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621" w:hanging="560"/>
        <w:rPr>
          <w:rFonts w:eastAsia="MS Mincho"/>
          <w:szCs w:val="24"/>
          <w:lang w:eastAsia="en-AU"/>
        </w:rPr>
      </w:pPr>
      <w:r w:rsidRPr="009263E0">
        <w:rPr>
          <w:rFonts w:eastAsia="MS Mincho"/>
          <w:szCs w:val="24"/>
          <w:lang w:eastAsia="en-AU"/>
        </w:rPr>
        <w:t>(ii)</w:t>
      </w:r>
      <w:r w:rsidRPr="009263E0">
        <w:rPr>
          <w:rFonts w:eastAsia="MS Mincho"/>
          <w:szCs w:val="24"/>
          <w:lang w:eastAsia="en-AU"/>
        </w:rPr>
        <w:tab/>
        <w:t>contained on a computer disc which is discovered as a disc;</w:t>
      </w:r>
    </w:p>
    <w:p w:rsidR="00904E73" w:rsidRPr="009263E0" w:rsidRDefault="00904E73" w:rsidP="00526CE0">
      <w:pPr>
        <w:tabs>
          <w:tab w:val="left" w:pos="200"/>
          <w:tab w:val="left" w:pos="400"/>
          <w:tab w:val="left" w:pos="600"/>
          <w:tab w:val="left" w:pos="8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621" w:hanging="560"/>
        <w:rPr>
          <w:rFonts w:eastAsia="MS Mincho"/>
          <w:szCs w:val="24"/>
          <w:lang w:eastAsia="en-AU"/>
        </w:rPr>
      </w:pPr>
      <w:r w:rsidRPr="009263E0">
        <w:rPr>
          <w:rFonts w:eastAsia="MS Mincho"/>
          <w:szCs w:val="24"/>
          <w:lang w:eastAsia="en-AU"/>
        </w:rPr>
        <w:t>(iii)</w:t>
      </w:r>
      <w:r w:rsidRPr="009263E0">
        <w:rPr>
          <w:rFonts w:eastAsia="MS Mincho"/>
          <w:szCs w:val="24"/>
          <w:lang w:eastAsia="en-AU"/>
        </w:rPr>
        <w:tab/>
        <w:t>part of a related group of documents where the group is discovered, e.g., the accounting records for a stated financial year;</w:t>
      </w:r>
    </w:p>
    <w:p w:rsidR="00904E73" w:rsidRPr="009263E0" w:rsidRDefault="00904E73" w:rsidP="00526CE0">
      <w:pPr>
        <w:tabs>
          <w:tab w:val="left" w:pos="200"/>
          <w:tab w:val="left" w:pos="400"/>
          <w:tab w:val="left" w:pos="600"/>
          <w:tab w:val="left" w:pos="8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621" w:hanging="560"/>
        <w:rPr>
          <w:rFonts w:eastAsia="MS Mincho"/>
          <w:szCs w:val="24"/>
          <w:lang w:eastAsia="en-AU"/>
        </w:rPr>
      </w:pPr>
      <w:r w:rsidRPr="009263E0">
        <w:rPr>
          <w:rFonts w:eastAsia="MS Mincho"/>
          <w:szCs w:val="24"/>
          <w:lang w:eastAsia="en-AU"/>
        </w:rPr>
        <w:t>(iv)</w:t>
      </w:r>
      <w:r w:rsidRPr="009263E0">
        <w:rPr>
          <w:rFonts w:eastAsia="MS Mincho"/>
          <w:szCs w:val="24"/>
          <w:lang w:eastAsia="en-AU"/>
        </w:rPr>
        <w:tab/>
        <w:t>a different version of a document already discovered;</w:t>
      </w:r>
    </w:p>
    <w:p w:rsidR="00904E73" w:rsidRPr="009263E0" w:rsidRDefault="00904E73" w:rsidP="00526CE0">
      <w:pPr>
        <w:tabs>
          <w:tab w:val="left" w:pos="200"/>
          <w:tab w:val="left" w:pos="400"/>
          <w:tab w:val="left" w:pos="600"/>
          <w:tab w:val="left" w:pos="8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621" w:hanging="560"/>
        <w:rPr>
          <w:rFonts w:eastAsia="MS Mincho"/>
          <w:szCs w:val="24"/>
          <w:lang w:eastAsia="en-AU"/>
        </w:rPr>
      </w:pPr>
      <w:r w:rsidRPr="009263E0">
        <w:rPr>
          <w:rFonts w:eastAsia="MS Mincho"/>
          <w:szCs w:val="24"/>
          <w:lang w:eastAsia="en-AU"/>
        </w:rPr>
        <w:t>(v)</w:t>
      </w:r>
      <w:r w:rsidRPr="009263E0">
        <w:rPr>
          <w:rFonts w:eastAsia="MS Mincho"/>
          <w:szCs w:val="24"/>
          <w:lang w:eastAsia="en-AU"/>
        </w:rPr>
        <w:tab/>
        <w:t>of similar type but of different date or content to a document already discovered;</w:t>
      </w:r>
    </w:p>
    <w:p w:rsidR="00904E73" w:rsidRPr="009263E0" w:rsidRDefault="00904E73" w:rsidP="00526CE0">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(b)</w:t>
      </w:r>
      <w:r w:rsidRPr="009263E0">
        <w:rPr>
          <w:rFonts w:eastAsia="MS Mincho"/>
          <w:szCs w:val="24"/>
          <w:lang w:eastAsia="en-AU"/>
        </w:rPr>
        <w:tab/>
        <w:t>a party’s list of documents must include any claim by that party for privilege for a document and the grounds upon which the claim is based;</w:t>
      </w:r>
    </w:p>
    <w:p w:rsidR="00904E73" w:rsidRPr="009263E0" w:rsidRDefault="00904E73" w:rsidP="00526CE0">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(c)</w:t>
      </w:r>
      <w:r w:rsidRPr="009263E0">
        <w:rPr>
          <w:rFonts w:eastAsia="MS Mincho"/>
          <w:szCs w:val="24"/>
          <w:lang w:eastAsia="en-AU"/>
        </w:rPr>
        <w:tab/>
        <w:t>a list of documents must identify a place where the documents may be inspected by the other party or parties to the proceedings and that party or those parties are entitled to inspect the documents and obtain copies of such documents as they require, upon payment of a reasonable fee to the party producing the copies.</w:t>
      </w:r>
    </w:p>
    <w:p w:rsidR="00904E73" w:rsidRPr="009263E0" w:rsidRDefault="00904E73" w:rsidP="00904E73">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rPr>
          <w:rFonts w:eastAsia="MS Mincho"/>
          <w:b/>
          <w:szCs w:val="24"/>
          <w:lang w:eastAsia="en-AU"/>
        </w:rPr>
      </w:pPr>
      <w:r w:rsidRPr="009263E0">
        <w:rPr>
          <w:rFonts w:eastAsia="MS Mincho"/>
          <w:b/>
          <w:szCs w:val="24"/>
          <w:lang w:eastAsia="en-AU"/>
        </w:rPr>
        <w:t>4.9</w:t>
      </w:r>
      <w:r w:rsidRPr="009263E0">
        <w:rPr>
          <w:rFonts w:eastAsia="MS Mincho"/>
          <w:b/>
          <w:szCs w:val="24"/>
          <w:lang w:eastAsia="en-AU"/>
        </w:rPr>
        <w:tab/>
      </w:r>
      <w:r w:rsidRPr="009263E0">
        <w:rPr>
          <w:rFonts w:eastAsia="MS Mincho"/>
          <w:b/>
          <w:szCs w:val="24"/>
          <w:lang w:eastAsia="en-AU"/>
        </w:rPr>
        <w:tab/>
        <w:t>Interlocutory Applications</w:t>
      </w:r>
    </w:p>
    <w:p w:rsidR="00904E73" w:rsidRPr="009263E0" w:rsidRDefault="00904E73" w:rsidP="00526CE0">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4.9.1</w:t>
      </w:r>
      <w:r w:rsidRPr="009263E0">
        <w:rPr>
          <w:rFonts w:eastAsia="MS Mincho"/>
          <w:szCs w:val="24"/>
          <w:lang w:eastAsia="en-AU"/>
        </w:rPr>
        <w:tab/>
        <w:t>Every application for an order:</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(a)</w:t>
      </w:r>
      <w:r w:rsidRPr="009263E0">
        <w:rPr>
          <w:rFonts w:eastAsia="MS Mincho"/>
          <w:szCs w:val="24"/>
          <w:lang w:eastAsia="en-AU"/>
        </w:rPr>
        <w:tab/>
        <w:t>pursuant to the provisions of this Part;</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(b)</w:t>
      </w:r>
      <w:r w:rsidRPr="009263E0">
        <w:rPr>
          <w:rFonts w:eastAsia="MS Mincho"/>
          <w:szCs w:val="24"/>
          <w:lang w:eastAsia="en-AU"/>
        </w:rPr>
        <w:tab/>
        <w:t>for substituted service pursuant to Part 12 of these Rules; or</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(c)</w:t>
      </w:r>
      <w:r w:rsidRPr="009263E0">
        <w:rPr>
          <w:rFonts w:eastAsia="MS Mincho"/>
          <w:szCs w:val="24"/>
          <w:lang w:eastAsia="en-AU"/>
        </w:rPr>
        <w:tab/>
        <w:t>of an interim or interlocutory nature,</w:t>
      </w:r>
    </w:p>
    <w:p w:rsidR="00904E73" w:rsidRPr="009263E0" w:rsidRDefault="00904E73" w:rsidP="00C631D9">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418"/>
        <w:rPr>
          <w:rFonts w:eastAsia="MS Mincho"/>
          <w:szCs w:val="24"/>
          <w:lang w:eastAsia="en-AU"/>
        </w:rPr>
      </w:pPr>
      <w:r w:rsidRPr="009263E0">
        <w:rPr>
          <w:rFonts w:eastAsia="MS Mincho"/>
          <w:szCs w:val="24"/>
          <w:lang w:eastAsia="en-AU"/>
        </w:rPr>
        <w:t>must be made by filing an interlocutory application in the prescribed form.</w:t>
      </w:r>
    </w:p>
    <w:p w:rsidR="00904E73" w:rsidRPr="009263E0" w:rsidRDefault="00904E73" w:rsidP="00526CE0">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4.9.2</w:t>
      </w:r>
      <w:r w:rsidRPr="009263E0">
        <w:rPr>
          <w:rFonts w:eastAsia="MS Mincho"/>
          <w:szCs w:val="24"/>
          <w:lang w:eastAsia="en-AU"/>
        </w:rPr>
        <w:tab/>
        <w:t>Subject to rule 4.9.7, every interlocutory application must:</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(a)</w:t>
      </w:r>
      <w:r w:rsidRPr="009263E0">
        <w:rPr>
          <w:rFonts w:eastAsia="MS Mincho"/>
          <w:szCs w:val="24"/>
          <w:lang w:eastAsia="en-AU"/>
        </w:rPr>
        <w:tab/>
        <w:t>be in writing in the prescribed form;</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(b)</w:t>
      </w:r>
      <w:r w:rsidRPr="009263E0">
        <w:rPr>
          <w:rFonts w:eastAsia="MS Mincho"/>
          <w:szCs w:val="24"/>
          <w:lang w:eastAsia="en-AU"/>
        </w:rPr>
        <w:tab/>
        <w:t>set out the order sought and the grounds for it;</w:t>
      </w:r>
    </w:p>
    <w:p w:rsidR="00904E73" w:rsidRPr="009263E0" w:rsidRDefault="00904E73" w:rsidP="002F7D49">
      <w:pPr>
        <w:keepNext/>
        <w:keepLines/>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lastRenderedPageBreak/>
        <w:t>(c)</w:t>
      </w:r>
      <w:r w:rsidRPr="009263E0">
        <w:rPr>
          <w:rFonts w:eastAsia="MS Mincho"/>
          <w:szCs w:val="24"/>
          <w:lang w:eastAsia="en-AU"/>
        </w:rPr>
        <w:tab/>
        <w:t>state whether the application is to be served on any person and, if so, upon whom.</w:t>
      </w:r>
    </w:p>
    <w:p w:rsidR="00904E73" w:rsidRPr="002F7D49" w:rsidRDefault="00904E73" w:rsidP="002F7D49">
      <w:pPr>
        <w:keepNext/>
        <w:keepLines/>
        <w:spacing w:before="120"/>
        <w:ind w:left="2061" w:firstLine="306"/>
        <w:rPr>
          <w:b/>
          <w:bCs/>
          <w:sz w:val="20"/>
        </w:rPr>
      </w:pPr>
      <w:r w:rsidRPr="002F7D49">
        <w:rPr>
          <w:b/>
          <w:bCs/>
          <w:sz w:val="20"/>
        </w:rPr>
        <w:t>Prescribed form—</w:t>
      </w:r>
    </w:p>
    <w:p w:rsidR="00904E73" w:rsidRPr="002F7D49" w:rsidRDefault="00904E73" w:rsidP="002F7D49">
      <w:pPr>
        <w:keepNext/>
        <w:keepLines/>
        <w:spacing w:before="120"/>
        <w:ind w:left="2529" w:firstLine="482"/>
        <w:rPr>
          <w:sz w:val="20"/>
          <w:u w:val="single"/>
        </w:rPr>
      </w:pPr>
      <w:r w:rsidRPr="002F7D49">
        <w:rPr>
          <w:sz w:val="20"/>
        </w:rPr>
        <w:t xml:space="preserve">Form 77 </w:t>
      </w:r>
      <w:r w:rsidRPr="002F7D49">
        <w:rPr>
          <w:sz w:val="20"/>
          <w:u w:val="single"/>
        </w:rPr>
        <w:t>Interlocutory Application</w:t>
      </w:r>
    </w:p>
    <w:p w:rsidR="00904E73" w:rsidRPr="009263E0" w:rsidRDefault="00904E73" w:rsidP="002F7D49">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ind w:left="1395" w:hanging="675"/>
        <w:rPr>
          <w:rFonts w:eastAsia="MS Mincho"/>
          <w:szCs w:val="24"/>
          <w:lang w:eastAsia="en-AU"/>
        </w:rPr>
      </w:pPr>
      <w:r w:rsidRPr="009263E0">
        <w:rPr>
          <w:rFonts w:eastAsia="MS Mincho"/>
          <w:szCs w:val="24"/>
          <w:lang w:eastAsia="en-AU"/>
        </w:rPr>
        <w:t>4.9.3</w:t>
      </w:r>
      <w:r w:rsidRPr="009263E0">
        <w:rPr>
          <w:rFonts w:eastAsia="MS Mincho"/>
          <w:szCs w:val="24"/>
          <w:lang w:eastAsia="en-AU"/>
        </w:rPr>
        <w:tab/>
        <w:t>Where an interlocutory application is for an injunction or restraining order, it must be accompanied by an affidavit setting out the facts and circumstances upon which the applicant relies.</w:t>
      </w:r>
    </w:p>
    <w:p w:rsidR="00904E73" w:rsidRPr="009263E0" w:rsidRDefault="00904E73" w:rsidP="00526CE0">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4.9.4</w:t>
      </w:r>
      <w:r w:rsidRPr="009263E0">
        <w:rPr>
          <w:rFonts w:eastAsia="MS Mincho"/>
          <w:szCs w:val="24"/>
          <w:lang w:eastAsia="en-AU"/>
        </w:rPr>
        <w:tab/>
        <w:t xml:space="preserve">Where the Court </w:t>
      </w:r>
      <w:proofErr w:type="gramStart"/>
      <w:r w:rsidRPr="009263E0">
        <w:rPr>
          <w:rFonts w:eastAsia="MS Mincho"/>
          <w:szCs w:val="24"/>
          <w:lang w:eastAsia="en-AU"/>
        </w:rPr>
        <w:t>is of the opinion that</w:t>
      </w:r>
      <w:proofErr w:type="gramEnd"/>
      <w:r w:rsidRPr="009263E0">
        <w:rPr>
          <w:rFonts w:eastAsia="MS Mincho"/>
          <w:szCs w:val="24"/>
          <w:lang w:eastAsia="en-AU"/>
        </w:rPr>
        <w:t xml:space="preserve"> an interlocutory application should be supported by affidavit, it may adjourn such application until such affidavit has been filed.</w:t>
      </w:r>
    </w:p>
    <w:p w:rsidR="00904E73" w:rsidRPr="009263E0" w:rsidRDefault="00904E73" w:rsidP="00526CE0">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4.9.5</w:t>
      </w:r>
      <w:r w:rsidRPr="009263E0">
        <w:rPr>
          <w:rFonts w:eastAsia="MS Mincho"/>
          <w:szCs w:val="24"/>
          <w:lang w:eastAsia="en-AU"/>
        </w:rPr>
        <w:tab/>
        <w:t>Any interlocutory application may be included in any document instituting proceedings before the Court or may be made by subsequent interlocutory application.</w:t>
      </w:r>
    </w:p>
    <w:p w:rsidR="00904E73" w:rsidRPr="009263E0" w:rsidRDefault="00904E73" w:rsidP="00526CE0">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4.9.6</w:t>
      </w:r>
      <w:r w:rsidRPr="009263E0">
        <w:rPr>
          <w:rFonts w:eastAsia="MS Mincho"/>
          <w:szCs w:val="24"/>
          <w:lang w:eastAsia="en-AU"/>
        </w:rPr>
        <w:tab/>
        <w:t xml:space="preserve">Where the Court </w:t>
      </w:r>
      <w:proofErr w:type="gramStart"/>
      <w:r w:rsidRPr="009263E0">
        <w:rPr>
          <w:rFonts w:eastAsia="MS Mincho"/>
          <w:szCs w:val="24"/>
          <w:lang w:eastAsia="en-AU"/>
        </w:rPr>
        <w:t>is of the opinion that</w:t>
      </w:r>
      <w:proofErr w:type="gramEnd"/>
      <w:r w:rsidRPr="009263E0">
        <w:rPr>
          <w:rFonts w:eastAsia="MS Mincho"/>
          <w:szCs w:val="24"/>
          <w:lang w:eastAsia="en-AU"/>
        </w:rPr>
        <w:t xml:space="preserve"> an interlocutory application should have been served upon a person or party upon whom it has not been served, the Court may:</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(a)</w:t>
      </w:r>
      <w:r w:rsidRPr="009263E0">
        <w:rPr>
          <w:rFonts w:eastAsia="MS Mincho"/>
          <w:szCs w:val="24"/>
          <w:lang w:eastAsia="en-AU"/>
        </w:rPr>
        <w:tab/>
        <w:t>give such directions as it thinks fit relating to the service of the interlocutory application and adjourn further consideration; or</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(b)</w:t>
      </w:r>
      <w:r w:rsidRPr="009263E0">
        <w:rPr>
          <w:rFonts w:eastAsia="MS Mincho"/>
          <w:szCs w:val="24"/>
          <w:lang w:eastAsia="en-AU"/>
        </w:rPr>
        <w:tab/>
        <w:t>dismiss the interlocutory application.</w:t>
      </w:r>
    </w:p>
    <w:p w:rsidR="00904E73" w:rsidRPr="009263E0" w:rsidRDefault="00904E73" w:rsidP="00526CE0">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4.9.7</w:t>
      </w:r>
      <w:r w:rsidRPr="009263E0">
        <w:rPr>
          <w:rFonts w:eastAsia="MS Mincho"/>
          <w:szCs w:val="24"/>
          <w:lang w:eastAsia="en-AU"/>
        </w:rPr>
        <w:tab/>
        <w:t>In the case of urgency, or in any other circumstances in which the Court considers it appropriate, the Court may:</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(a)</w:t>
      </w:r>
      <w:r w:rsidRPr="009263E0">
        <w:rPr>
          <w:rFonts w:eastAsia="MS Mincho"/>
          <w:szCs w:val="24"/>
          <w:lang w:eastAsia="en-AU"/>
        </w:rPr>
        <w:tab/>
        <w:t>hear an oral application; and</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(b)</w:t>
      </w:r>
      <w:r w:rsidRPr="009263E0">
        <w:rPr>
          <w:rFonts w:eastAsia="MS Mincho"/>
          <w:szCs w:val="24"/>
          <w:lang w:eastAsia="en-AU"/>
        </w:rPr>
        <w:tab/>
        <w:t>hear an application and make an order by telephone, radio telephone, computer, email, video conference or television.</w:t>
      </w:r>
    </w:p>
    <w:p w:rsidR="00904E73" w:rsidRPr="009263E0" w:rsidRDefault="00904E73" w:rsidP="00904E73">
      <w:pPr>
        <w:keepNext/>
        <w:keepLines/>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rPr>
          <w:rFonts w:eastAsia="MS Mincho"/>
          <w:b/>
          <w:szCs w:val="24"/>
          <w:lang w:eastAsia="en-AU"/>
        </w:rPr>
      </w:pPr>
      <w:r w:rsidRPr="009263E0">
        <w:rPr>
          <w:rFonts w:eastAsia="MS Mincho"/>
          <w:b/>
          <w:szCs w:val="24"/>
          <w:lang w:eastAsia="en-AU"/>
        </w:rPr>
        <w:t>4.10</w:t>
      </w:r>
      <w:r w:rsidRPr="009263E0">
        <w:rPr>
          <w:rFonts w:eastAsia="MS Mincho"/>
          <w:b/>
          <w:szCs w:val="24"/>
          <w:lang w:eastAsia="en-AU"/>
        </w:rPr>
        <w:tab/>
      </w:r>
      <w:r w:rsidRPr="009263E0">
        <w:rPr>
          <w:rFonts w:eastAsia="MS Mincho"/>
          <w:b/>
          <w:szCs w:val="24"/>
          <w:lang w:eastAsia="en-AU"/>
        </w:rPr>
        <w:tab/>
        <w:t>Powers on Application for Restraining Order</w:t>
      </w:r>
    </w:p>
    <w:p w:rsidR="00904E73" w:rsidRPr="009263E0" w:rsidRDefault="00904E73" w:rsidP="00C631D9">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4.10.1</w:t>
      </w:r>
      <w:r w:rsidRPr="009263E0">
        <w:rPr>
          <w:rFonts w:eastAsia="MS Mincho"/>
          <w:szCs w:val="24"/>
          <w:lang w:eastAsia="en-AU"/>
        </w:rPr>
        <w:tab/>
        <w:t>Where an interlocutory application is for a restraining order pursuant to section 28A of the Act, and the Court considers it appropriate to exercise its powers under subsection 28</w:t>
      </w:r>
      <w:proofErr w:type="gramStart"/>
      <w:r w:rsidRPr="009263E0">
        <w:rPr>
          <w:rFonts w:eastAsia="MS Mincho"/>
          <w:szCs w:val="24"/>
          <w:lang w:eastAsia="en-AU"/>
        </w:rPr>
        <w:t>A(</w:t>
      </w:r>
      <w:proofErr w:type="gramEnd"/>
      <w:r w:rsidRPr="009263E0">
        <w:rPr>
          <w:rFonts w:eastAsia="MS Mincho"/>
          <w:szCs w:val="24"/>
          <w:lang w:eastAsia="en-AU"/>
        </w:rPr>
        <w:t>5) of the Act, the Court may:</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(a)</w:t>
      </w:r>
      <w:r w:rsidRPr="009263E0">
        <w:rPr>
          <w:rFonts w:eastAsia="MS Mincho"/>
          <w:szCs w:val="24"/>
          <w:lang w:eastAsia="en-AU"/>
        </w:rPr>
        <w:tab/>
        <w:t>direct the Registrar to issue and cause to be served, a summons directing the respondent or defendant</w:t>
      </w:r>
      <w:proofErr w:type="gramStart"/>
      <w:r w:rsidRPr="009263E0">
        <w:rPr>
          <w:rFonts w:eastAsia="MS Mincho"/>
          <w:szCs w:val="24"/>
          <w:lang w:eastAsia="en-AU"/>
        </w:rPr>
        <w:t>, as the case may be, to</w:t>
      </w:r>
      <w:proofErr w:type="gramEnd"/>
      <w:r w:rsidRPr="009263E0">
        <w:rPr>
          <w:rFonts w:eastAsia="MS Mincho"/>
          <w:szCs w:val="24"/>
          <w:lang w:eastAsia="en-AU"/>
        </w:rPr>
        <w:t xml:space="preserve"> appear before the Court at a specified time and place to be examined concerning the identification of property the subject of the proposed restraining order; or</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(b)</w:t>
      </w:r>
      <w:r w:rsidRPr="009263E0">
        <w:rPr>
          <w:rFonts w:eastAsia="MS Mincho"/>
          <w:szCs w:val="24"/>
          <w:lang w:eastAsia="en-AU"/>
        </w:rPr>
        <w:tab/>
        <w:t>issue a warrant for the arrest of the respondent or defendant</w:t>
      </w:r>
      <w:proofErr w:type="gramStart"/>
      <w:r w:rsidRPr="009263E0">
        <w:rPr>
          <w:rFonts w:eastAsia="MS Mincho"/>
          <w:szCs w:val="24"/>
          <w:lang w:eastAsia="en-AU"/>
        </w:rPr>
        <w:t>, as the case may be, under</w:t>
      </w:r>
      <w:proofErr w:type="gramEnd"/>
      <w:r w:rsidRPr="009263E0">
        <w:rPr>
          <w:rFonts w:eastAsia="MS Mincho"/>
          <w:szCs w:val="24"/>
          <w:lang w:eastAsia="en-AU"/>
        </w:rPr>
        <w:t xml:space="preserve"> the hand of a Judge, directed to the Sheriff, ordering the Sheriff to take the person into custody and to hold him or her in custody until he or she can be brought before the Court to be examined concerning the identification of property the subject of the proposed restraining order.</w:t>
      </w:r>
    </w:p>
    <w:p w:rsidR="00904E73" w:rsidRPr="009263E0" w:rsidRDefault="00904E73" w:rsidP="00904E73">
      <w:pPr>
        <w:keepNext/>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rPr>
          <w:rFonts w:eastAsia="MS Mincho"/>
          <w:b/>
          <w:szCs w:val="24"/>
          <w:lang w:eastAsia="en-AU"/>
        </w:rPr>
      </w:pPr>
      <w:r w:rsidRPr="009263E0">
        <w:rPr>
          <w:rFonts w:eastAsia="MS Mincho"/>
          <w:b/>
          <w:szCs w:val="24"/>
          <w:lang w:eastAsia="en-AU"/>
        </w:rPr>
        <w:t>4.11</w:t>
      </w:r>
      <w:r w:rsidRPr="009263E0">
        <w:rPr>
          <w:rFonts w:eastAsia="MS Mincho"/>
          <w:b/>
          <w:szCs w:val="24"/>
          <w:lang w:eastAsia="en-AU"/>
        </w:rPr>
        <w:tab/>
      </w:r>
      <w:r w:rsidRPr="009263E0">
        <w:rPr>
          <w:rFonts w:eastAsia="MS Mincho"/>
          <w:b/>
          <w:szCs w:val="24"/>
          <w:lang w:eastAsia="en-AU"/>
        </w:rPr>
        <w:tab/>
        <w:t>Court May Make Orders Without Application by Party</w:t>
      </w:r>
    </w:p>
    <w:p w:rsidR="00904E73" w:rsidRPr="009263E0" w:rsidRDefault="00904E73" w:rsidP="00C631D9">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4.11.1</w:t>
      </w:r>
      <w:r w:rsidRPr="009263E0">
        <w:rPr>
          <w:rFonts w:eastAsia="MS Mincho"/>
          <w:szCs w:val="24"/>
          <w:lang w:eastAsia="en-AU"/>
        </w:rPr>
        <w:tab/>
        <w:t>Where, for any reason, the Court considers it necessary or desirable that an order be made pursuant to this Part, but no interlocutory application has been made, the Court may require the parties to attend before it and may give orders relating to the conduct of the action.</w:t>
      </w:r>
    </w:p>
    <w:p w:rsidR="00904E73" w:rsidRPr="009263E0" w:rsidRDefault="00904E73" w:rsidP="00904E73">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rPr>
          <w:rFonts w:eastAsia="MS Mincho"/>
          <w:b/>
          <w:szCs w:val="24"/>
          <w:lang w:eastAsia="en-AU"/>
        </w:rPr>
      </w:pPr>
      <w:r w:rsidRPr="009263E0">
        <w:rPr>
          <w:rFonts w:eastAsia="MS Mincho"/>
          <w:b/>
          <w:szCs w:val="24"/>
          <w:lang w:eastAsia="en-AU"/>
        </w:rPr>
        <w:t>4.12</w:t>
      </w:r>
      <w:r w:rsidRPr="009263E0">
        <w:rPr>
          <w:rFonts w:eastAsia="MS Mincho"/>
          <w:b/>
          <w:szCs w:val="24"/>
          <w:lang w:eastAsia="en-AU"/>
        </w:rPr>
        <w:tab/>
      </w:r>
      <w:r w:rsidRPr="009263E0">
        <w:rPr>
          <w:rFonts w:eastAsia="MS Mincho"/>
          <w:b/>
          <w:szCs w:val="24"/>
          <w:lang w:eastAsia="en-AU"/>
        </w:rPr>
        <w:tab/>
        <w:t>Failure to Comply with Rules/Orders of Court</w:t>
      </w:r>
    </w:p>
    <w:p w:rsidR="00904E73" w:rsidRPr="009263E0" w:rsidRDefault="00904E73" w:rsidP="00C631D9">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9263E0">
        <w:rPr>
          <w:rFonts w:eastAsia="MS Mincho"/>
          <w:szCs w:val="24"/>
          <w:lang w:eastAsia="en-AU"/>
        </w:rPr>
        <w:t>4.12.1</w:t>
      </w:r>
      <w:r w:rsidRPr="009263E0">
        <w:rPr>
          <w:rFonts w:eastAsia="MS Mincho"/>
          <w:szCs w:val="24"/>
          <w:lang w:eastAsia="en-AU"/>
        </w:rPr>
        <w:tab/>
        <w:t>Where a party fails to comply with:</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lastRenderedPageBreak/>
        <w:t>(a)</w:t>
      </w:r>
      <w:r w:rsidRPr="009263E0">
        <w:rPr>
          <w:rFonts w:eastAsia="MS Mincho"/>
          <w:szCs w:val="24"/>
          <w:lang w:eastAsia="en-AU"/>
        </w:rPr>
        <w:tab/>
        <w:t>these Rules in relation to the production of a statement or other material which the party intends to produce or rely on at the hearing; or</w:t>
      </w:r>
    </w:p>
    <w:p w:rsidR="00904E73" w:rsidRPr="009263E0" w:rsidRDefault="00904E73" w:rsidP="00C631D9">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9263E0">
        <w:rPr>
          <w:rFonts w:eastAsia="MS Mincho"/>
          <w:szCs w:val="24"/>
          <w:lang w:eastAsia="en-AU"/>
        </w:rPr>
        <w:t>(b)</w:t>
      </w:r>
      <w:r w:rsidRPr="009263E0">
        <w:rPr>
          <w:rFonts w:eastAsia="MS Mincho"/>
          <w:szCs w:val="24"/>
          <w:lang w:eastAsia="en-AU"/>
        </w:rPr>
        <w:tab/>
        <w:t>an order pursuant to paragraph 4.8.1 of these Rules,</w:t>
      </w:r>
    </w:p>
    <w:p w:rsidR="00904E73" w:rsidRPr="009263E0" w:rsidRDefault="00904E73" w:rsidP="00FE7209">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400"/>
        <w:rPr>
          <w:rFonts w:eastAsia="MS Mincho"/>
          <w:szCs w:val="24"/>
          <w:lang w:eastAsia="en-AU"/>
        </w:rPr>
      </w:pPr>
      <w:r w:rsidRPr="009263E0">
        <w:rPr>
          <w:rFonts w:eastAsia="MS Mincho"/>
          <w:szCs w:val="24"/>
          <w:lang w:eastAsia="en-AU"/>
        </w:rPr>
        <w:t>the Court may direct that any statement (including oral testimony of any expert witness whose statement should have been produced) or document shall not be admitted into evidence at the hearing.</w:t>
      </w:r>
    </w:p>
    <w:p w:rsidR="00FE7209" w:rsidRPr="0016143B" w:rsidRDefault="00FE7209" w:rsidP="00FE7209">
      <w:bookmarkStart w:id="26" w:name="_Hlk40282423"/>
      <w:r>
        <w:rPr>
          <w:rFonts w:ascii="Arial" w:hAnsi="Arial" w:cs="Arial"/>
          <w:color w:val="808080"/>
          <w:sz w:val="18"/>
          <w:szCs w:val="26"/>
          <w:lang w:val="en-US"/>
        </w:rPr>
        <w:t xml:space="preserve"> [Part 5-Appeals deleted by ER&amp;D Court Rules 2003 (Amendment No. 2)]</w:t>
      </w:r>
    </w:p>
    <w:p w:rsidR="001637A1" w:rsidRPr="00EA6C5E" w:rsidRDefault="001637A1" w:rsidP="00C71990">
      <w:pPr>
        <w:pStyle w:val="Heading1"/>
        <w:spacing w:before="0" w:after="120"/>
        <w:rPr>
          <w:rFonts w:ascii="Times New Roman" w:eastAsia="MS Mincho" w:hAnsi="Times New Roman"/>
          <w:sz w:val="28"/>
          <w:szCs w:val="28"/>
        </w:rPr>
      </w:pPr>
      <w:bookmarkStart w:id="27" w:name="_Toc41894904"/>
      <w:bookmarkEnd w:id="26"/>
      <w:r w:rsidRPr="00EA6C5E">
        <w:rPr>
          <w:rFonts w:ascii="Times New Roman" w:eastAsia="MS Mincho" w:hAnsi="Times New Roman"/>
          <w:sz w:val="28"/>
          <w:szCs w:val="28"/>
        </w:rPr>
        <w:t>Part 5—Appeals</w:t>
      </w:r>
      <w:r w:rsidR="00FE7209">
        <w:rPr>
          <w:rFonts w:ascii="Times New Roman" w:eastAsia="MS Mincho" w:hAnsi="Times New Roman"/>
          <w:sz w:val="28"/>
          <w:szCs w:val="28"/>
        </w:rPr>
        <w:t>*****************************************************</w:t>
      </w:r>
      <w:bookmarkEnd w:id="27"/>
    </w:p>
    <w:p w:rsidR="00C71990" w:rsidRPr="0016143B" w:rsidRDefault="00C71990" w:rsidP="00C71990">
      <w:bookmarkStart w:id="28" w:name="_Hlk40283172"/>
      <w:r>
        <w:rPr>
          <w:rFonts w:ascii="Arial" w:hAnsi="Arial" w:cs="Arial"/>
          <w:color w:val="808080"/>
          <w:sz w:val="18"/>
          <w:szCs w:val="26"/>
          <w:lang w:val="en-US"/>
        </w:rPr>
        <w:t xml:space="preserve">[Part 5-Appeals Against </w:t>
      </w:r>
      <w:proofErr w:type="gramStart"/>
      <w:r>
        <w:rPr>
          <w:rFonts w:ascii="Arial" w:hAnsi="Arial" w:cs="Arial"/>
          <w:color w:val="808080"/>
          <w:sz w:val="18"/>
          <w:szCs w:val="26"/>
          <w:lang w:val="en-US"/>
        </w:rPr>
        <w:t>And</w:t>
      </w:r>
      <w:proofErr w:type="gramEnd"/>
      <w:r>
        <w:rPr>
          <w:rFonts w:ascii="Arial" w:hAnsi="Arial" w:cs="Arial"/>
          <w:color w:val="808080"/>
          <w:sz w:val="18"/>
          <w:szCs w:val="26"/>
          <w:lang w:val="en-US"/>
        </w:rPr>
        <w:t xml:space="preserve"> Reviews of Administrative Decisions inserted by ER&amp;D Court Rules 2003 (Amend No. 2)]</w:t>
      </w:r>
    </w:p>
    <w:p w:rsidR="00C71990" w:rsidRPr="00C71990" w:rsidRDefault="00C71990" w:rsidP="00C71990">
      <w:pPr>
        <w:pStyle w:val="Heading1"/>
        <w:spacing w:before="0"/>
        <w:rPr>
          <w:rFonts w:ascii="Times New Roman" w:eastAsia="MS Mincho" w:hAnsi="Times New Roman"/>
          <w:sz w:val="28"/>
          <w:szCs w:val="28"/>
        </w:rPr>
      </w:pPr>
      <w:bookmarkStart w:id="29" w:name="_Toc41894905"/>
      <w:bookmarkEnd w:id="28"/>
      <w:r w:rsidRPr="00C71990">
        <w:rPr>
          <w:rFonts w:ascii="Times New Roman" w:eastAsia="MS Mincho" w:hAnsi="Times New Roman"/>
          <w:sz w:val="28"/>
          <w:szCs w:val="28"/>
        </w:rPr>
        <w:t>Part 5—Appeals Against And reviews of Administrative Decisions</w:t>
      </w:r>
      <w:bookmarkEnd w:id="29"/>
    </w:p>
    <w:p w:rsidR="00C71990" w:rsidRPr="00C71990" w:rsidRDefault="00C71990" w:rsidP="00C71990">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rPr>
          <w:rFonts w:eastAsia="MS Mincho"/>
          <w:b/>
          <w:szCs w:val="24"/>
          <w:lang w:eastAsia="en-AU"/>
        </w:rPr>
      </w:pPr>
      <w:r w:rsidRPr="00C71990">
        <w:rPr>
          <w:rFonts w:eastAsia="MS Mincho"/>
          <w:b/>
          <w:szCs w:val="24"/>
          <w:lang w:eastAsia="en-AU"/>
        </w:rPr>
        <w:t>5.1</w:t>
      </w:r>
      <w:r w:rsidRPr="00C71990">
        <w:rPr>
          <w:rFonts w:eastAsia="MS Mincho"/>
          <w:b/>
          <w:szCs w:val="24"/>
          <w:lang w:eastAsia="en-AU"/>
        </w:rPr>
        <w:tab/>
      </w:r>
      <w:r w:rsidRPr="00C71990">
        <w:rPr>
          <w:rFonts w:eastAsia="MS Mincho"/>
          <w:b/>
          <w:szCs w:val="24"/>
          <w:lang w:eastAsia="en-AU"/>
        </w:rPr>
        <w:tab/>
        <w:t>Institution of Appeals Against Administrative Decisions</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5.1.1</w:t>
      </w:r>
      <w:r w:rsidRPr="00C71990">
        <w:rPr>
          <w:rFonts w:eastAsia="MS Mincho"/>
          <w:szCs w:val="24"/>
          <w:lang w:eastAsia="en-AU"/>
        </w:rPr>
        <w:tab/>
        <w:t>Every appeal against an administrative decision or notice issued by an Authority must be instituted by filing an Originating Application in the prescribed form identified in rule 5.1.2, 5.1.3 or 5.1.4, which must:</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(a)</w:t>
      </w:r>
      <w:r w:rsidRPr="00C71990">
        <w:rPr>
          <w:rFonts w:eastAsia="MS Mincho"/>
          <w:szCs w:val="24"/>
          <w:lang w:eastAsia="en-AU"/>
        </w:rPr>
        <w:tab/>
        <w:t>identify the land, watercourse or building to which the appeal or review relates;</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(b)</w:t>
      </w:r>
      <w:r w:rsidRPr="00C71990">
        <w:rPr>
          <w:rFonts w:eastAsia="MS Mincho"/>
          <w:szCs w:val="24"/>
          <w:lang w:eastAsia="en-AU"/>
        </w:rPr>
        <w:tab/>
        <w:t>name and provide (to the extent the applicant knows) the postal and e-mail addresses and telephone number of the Authority against whose decision the appeal or review is instituted;</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(c)</w:t>
      </w:r>
      <w:r w:rsidRPr="00C71990">
        <w:rPr>
          <w:rFonts w:eastAsia="MS Mincho"/>
          <w:szCs w:val="24"/>
          <w:lang w:eastAsia="en-AU"/>
        </w:rPr>
        <w:tab/>
        <w:t>specify the decision or notice of the Authority to which the appeal or review relates;</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(d)</w:t>
      </w:r>
      <w:r w:rsidRPr="00C71990">
        <w:rPr>
          <w:rFonts w:eastAsia="MS Mincho"/>
          <w:szCs w:val="24"/>
          <w:lang w:eastAsia="en-AU"/>
        </w:rPr>
        <w:tab/>
        <w:t>specify the grounds of appeal or review against such decision or notice;</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(e)</w:t>
      </w:r>
      <w:r w:rsidRPr="00C71990">
        <w:rPr>
          <w:rFonts w:eastAsia="MS Mincho"/>
          <w:szCs w:val="24"/>
          <w:lang w:eastAsia="en-AU"/>
        </w:rPr>
        <w:tab/>
        <w:t>specify the full name of and the address for service of the applicant and, if available, the telephone number and e-mail address of the applicant;</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(f)</w:t>
      </w:r>
      <w:r w:rsidRPr="00C71990">
        <w:rPr>
          <w:rFonts w:eastAsia="MS Mincho"/>
          <w:szCs w:val="24"/>
          <w:lang w:eastAsia="en-AU"/>
        </w:rPr>
        <w:tab/>
        <w:t xml:space="preserve">if the appeal or review relates to the issue or refusal of a development authorisation, specify whether the applicant was the applicant for the development authorisation or is a person who made a representation and to whom notice was given pursuant to section 38 of the </w:t>
      </w:r>
      <w:r w:rsidRPr="00917637">
        <w:rPr>
          <w:rFonts w:eastAsia="MS Mincho"/>
          <w:i/>
          <w:szCs w:val="24"/>
          <w:lang w:eastAsia="en-AU"/>
        </w:rPr>
        <w:t>Development Act 1993</w:t>
      </w:r>
      <w:r w:rsidRPr="00C71990">
        <w:rPr>
          <w:rFonts w:eastAsia="MS Mincho"/>
          <w:szCs w:val="24"/>
          <w:lang w:eastAsia="en-AU"/>
        </w:rPr>
        <w:t>.</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5.1.2</w:t>
      </w:r>
      <w:r w:rsidRPr="00C71990">
        <w:rPr>
          <w:rFonts w:eastAsia="MS Mincho"/>
          <w:szCs w:val="24"/>
          <w:lang w:eastAsia="en-AU"/>
        </w:rPr>
        <w:tab/>
        <w:t xml:space="preserve">An application for review of a matter with respect to a decision as to the nature or category of a development under section 86(1)(f) of the </w:t>
      </w:r>
      <w:r w:rsidRPr="00917637">
        <w:rPr>
          <w:rFonts w:eastAsia="MS Mincho"/>
          <w:i/>
          <w:szCs w:val="24"/>
          <w:lang w:eastAsia="en-AU"/>
        </w:rPr>
        <w:t>Development Act 1993</w:t>
      </w:r>
      <w:r w:rsidRPr="00917637">
        <w:rPr>
          <w:rFonts w:eastAsia="MS Mincho"/>
          <w:szCs w:val="24"/>
          <w:lang w:eastAsia="en-AU"/>
        </w:rPr>
        <w:t xml:space="preserve"> </w:t>
      </w:r>
      <w:r w:rsidRPr="00C71990">
        <w:rPr>
          <w:rFonts w:eastAsia="MS Mincho"/>
          <w:szCs w:val="24"/>
          <w:lang w:eastAsia="en-AU"/>
        </w:rPr>
        <w:t>must be instituted by filing an Originating Application in the prescribed form.</w:t>
      </w:r>
    </w:p>
    <w:p w:rsidR="00C71990" w:rsidRPr="00C71990" w:rsidRDefault="00C71990" w:rsidP="00C71990">
      <w:pPr>
        <w:spacing w:before="120"/>
        <w:ind w:left="1395" w:firstLine="306"/>
        <w:rPr>
          <w:b/>
          <w:bCs/>
          <w:sz w:val="20"/>
        </w:rPr>
      </w:pPr>
      <w:r w:rsidRPr="00C71990">
        <w:rPr>
          <w:b/>
          <w:bCs/>
          <w:sz w:val="20"/>
        </w:rPr>
        <w:t>Prescribed form—</w:t>
      </w:r>
    </w:p>
    <w:p w:rsidR="00C71990" w:rsidRPr="00C71990" w:rsidRDefault="00C71990" w:rsidP="00C71990">
      <w:pPr>
        <w:spacing w:before="120"/>
        <w:ind w:left="1678" w:firstLine="482"/>
        <w:rPr>
          <w:sz w:val="20"/>
          <w:u w:val="single"/>
        </w:rPr>
      </w:pPr>
      <w:r w:rsidRPr="00C71990">
        <w:rPr>
          <w:sz w:val="20"/>
        </w:rPr>
        <w:t xml:space="preserve">Form 4I </w:t>
      </w:r>
      <w:r w:rsidRPr="00C71990">
        <w:rPr>
          <w:sz w:val="20"/>
          <w:u w:val="single"/>
        </w:rPr>
        <w:t>Originating Application for Review (s 86)</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ind w:left="1395" w:hanging="675"/>
        <w:rPr>
          <w:rFonts w:eastAsia="MS Mincho"/>
          <w:szCs w:val="24"/>
          <w:lang w:eastAsia="en-AU"/>
        </w:rPr>
      </w:pPr>
      <w:r w:rsidRPr="00C71990">
        <w:rPr>
          <w:rFonts w:eastAsia="MS Mincho"/>
          <w:szCs w:val="24"/>
          <w:lang w:eastAsia="en-AU"/>
        </w:rPr>
        <w:t xml:space="preserve">5.1.3 </w:t>
      </w:r>
      <w:r w:rsidRPr="00C71990">
        <w:rPr>
          <w:rFonts w:eastAsia="MS Mincho"/>
          <w:szCs w:val="24"/>
          <w:lang w:eastAsia="en-AU"/>
        </w:rPr>
        <w:tab/>
        <w:t xml:space="preserve">An appeal against a development decision under the </w:t>
      </w:r>
      <w:r w:rsidRPr="00917637">
        <w:rPr>
          <w:rFonts w:eastAsia="MS Mincho"/>
          <w:i/>
          <w:szCs w:val="24"/>
          <w:lang w:eastAsia="en-AU"/>
        </w:rPr>
        <w:t>Development Act 1993</w:t>
      </w:r>
      <w:r w:rsidRPr="00917637">
        <w:rPr>
          <w:rFonts w:eastAsia="MS Mincho"/>
          <w:szCs w:val="24"/>
          <w:lang w:eastAsia="en-AU"/>
        </w:rPr>
        <w:t xml:space="preserve"> </w:t>
      </w:r>
      <w:r w:rsidRPr="00C71990">
        <w:rPr>
          <w:rFonts w:eastAsia="MS Mincho"/>
          <w:szCs w:val="24"/>
          <w:lang w:eastAsia="en-AU"/>
        </w:rPr>
        <w:t>must be instituted by filing an Originating Application in the prescribed form.</w:t>
      </w:r>
    </w:p>
    <w:p w:rsidR="00C71990" w:rsidRPr="00917637" w:rsidRDefault="00C71990" w:rsidP="00C71990">
      <w:pPr>
        <w:spacing w:before="120"/>
        <w:ind w:left="1395" w:firstLine="306"/>
        <w:rPr>
          <w:b/>
          <w:bCs/>
          <w:sz w:val="20"/>
        </w:rPr>
      </w:pPr>
      <w:r w:rsidRPr="00917637">
        <w:rPr>
          <w:b/>
          <w:bCs/>
          <w:sz w:val="20"/>
        </w:rPr>
        <w:t>Prescribed form—</w:t>
      </w:r>
    </w:p>
    <w:p w:rsidR="00C71990" w:rsidRPr="00917637" w:rsidRDefault="00C71990" w:rsidP="00917637">
      <w:pPr>
        <w:spacing w:before="120"/>
        <w:ind w:left="1678" w:firstLine="482"/>
        <w:rPr>
          <w:sz w:val="20"/>
        </w:rPr>
      </w:pPr>
      <w:r w:rsidRPr="00917637">
        <w:rPr>
          <w:sz w:val="20"/>
        </w:rPr>
        <w:t xml:space="preserve">Form 5H </w:t>
      </w:r>
      <w:r w:rsidRPr="00917637">
        <w:rPr>
          <w:sz w:val="20"/>
          <w:u w:val="single"/>
        </w:rPr>
        <w:t>Originating Application–Appeal Against Development Decision (Development Act)</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ind w:left="1395" w:hanging="675"/>
        <w:rPr>
          <w:rFonts w:eastAsia="MS Mincho"/>
          <w:szCs w:val="24"/>
          <w:lang w:eastAsia="en-AU"/>
        </w:rPr>
      </w:pPr>
      <w:r w:rsidRPr="00C71990">
        <w:rPr>
          <w:rFonts w:eastAsia="MS Mincho"/>
          <w:szCs w:val="24"/>
          <w:lang w:eastAsia="en-AU"/>
        </w:rPr>
        <w:t>5.1.4</w:t>
      </w:r>
      <w:r w:rsidRPr="00C71990">
        <w:rPr>
          <w:rFonts w:eastAsia="MS Mincho"/>
          <w:szCs w:val="24"/>
          <w:lang w:eastAsia="en-AU"/>
        </w:rPr>
        <w:tab/>
      </w:r>
      <w:r w:rsidRPr="00C71990">
        <w:rPr>
          <w:rFonts w:eastAsia="MS Mincho"/>
          <w:szCs w:val="24"/>
          <w:lang w:eastAsia="en-AU"/>
        </w:rPr>
        <w:tab/>
        <w:t>In any other case:</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(a)</w:t>
      </w:r>
      <w:r w:rsidRPr="00C71990">
        <w:rPr>
          <w:rFonts w:eastAsia="MS Mincho"/>
          <w:szCs w:val="24"/>
          <w:lang w:eastAsia="en-AU"/>
        </w:rPr>
        <w:tab/>
        <w:t>if the statute calls the proceeding a “review”, the proceeding must be instituted by filing an Originating Application in Form 4H; or</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(b)</w:t>
      </w:r>
      <w:r w:rsidRPr="00C71990">
        <w:rPr>
          <w:rFonts w:eastAsia="MS Mincho"/>
          <w:szCs w:val="24"/>
          <w:lang w:eastAsia="en-AU"/>
        </w:rPr>
        <w:tab/>
        <w:t>if the statute calls the proceeding an “appeal”, the proceeding must be instituted by filing an Originating Application in Form 5G.</w:t>
      </w:r>
    </w:p>
    <w:p w:rsidR="00C71990" w:rsidRPr="00C71990" w:rsidRDefault="00C71990" w:rsidP="00C71990">
      <w:pPr>
        <w:spacing w:before="120"/>
        <w:ind w:left="1395" w:firstLine="306"/>
        <w:rPr>
          <w:b/>
          <w:bCs/>
          <w:sz w:val="20"/>
        </w:rPr>
      </w:pPr>
      <w:r w:rsidRPr="00C71990">
        <w:rPr>
          <w:b/>
          <w:bCs/>
          <w:sz w:val="20"/>
        </w:rPr>
        <w:lastRenderedPageBreak/>
        <w:t>Prescribed forms—</w:t>
      </w:r>
    </w:p>
    <w:p w:rsidR="00C71990" w:rsidRPr="00C71990" w:rsidRDefault="00C71990" w:rsidP="00C71990">
      <w:pPr>
        <w:spacing w:before="120"/>
        <w:ind w:left="1678" w:firstLine="482"/>
        <w:rPr>
          <w:sz w:val="20"/>
          <w:u w:val="single"/>
        </w:rPr>
      </w:pPr>
      <w:r w:rsidRPr="00C71990">
        <w:rPr>
          <w:sz w:val="20"/>
        </w:rPr>
        <w:t xml:space="preserve">Form 4H </w:t>
      </w:r>
      <w:r w:rsidRPr="00C71990">
        <w:rPr>
          <w:sz w:val="20"/>
          <w:u w:val="single"/>
        </w:rPr>
        <w:t>Originating Application for Review</w:t>
      </w:r>
    </w:p>
    <w:p w:rsidR="00C71990" w:rsidRPr="00C71990" w:rsidRDefault="00C71990" w:rsidP="00C71990">
      <w:pPr>
        <w:spacing w:before="120"/>
        <w:ind w:left="1678" w:firstLine="482"/>
        <w:rPr>
          <w:sz w:val="20"/>
        </w:rPr>
      </w:pPr>
      <w:r w:rsidRPr="00C71990">
        <w:rPr>
          <w:sz w:val="20"/>
        </w:rPr>
        <w:t xml:space="preserve">Form 5G </w:t>
      </w:r>
      <w:r w:rsidRPr="00C71990">
        <w:rPr>
          <w:sz w:val="20"/>
          <w:u w:val="single"/>
        </w:rPr>
        <w:t>Originating Application – Appeal Against Administrative Decision</w:t>
      </w:r>
    </w:p>
    <w:p w:rsidR="00C71990" w:rsidRPr="00C71990" w:rsidRDefault="00C71990" w:rsidP="002F7D49">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ind w:left="1395" w:hanging="675"/>
        <w:rPr>
          <w:rFonts w:eastAsia="MS Mincho"/>
          <w:szCs w:val="24"/>
          <w:lang w:eastAsia="en-AU"/>
        </w:rPr>
      </w:pPr>
      <w:r w:rsidRPr="00C71990">
        <w:rPr>
          <w:rFonts w:eastAsia="MS Mincho"/>
          <w:szCs w:val="24"/>
          <w:lang w:eastAsia="en-AU"/>
        </w:rPr>
        <w:t>5.1.5</w:t>
      </w:r>
      <w:r w:rsidRPr="00C71990">
        <w:rPr>
          <w:rFonts w:eastAsia="MS Mincho"/>
          <w:szCs w:val="24"/>
          <w:lang w:eastAsia="en-AU"/>
        </w:rPr>
        <w:tab/>
        <w:t>Every Originating Application in respect of an appeal against administrative decision must have affixed to it a copy of the order, notice or notice of decision of the Authority which is the subject of the appeal or review.</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5.1.6</w:t>
      </w:r>
      <w:r w:rsidRPr="00C71990">
        <w:rPr>
          <w:rFonts w:eastAsia="MS Mincho"/>
          <w:szCs w:val="24"/>
          <w:lang w:eastAsia="en-AU"/>
        </w:rPr>
        <w:tab/>
        <w:t>No appeal or review shall be duly instituted until:</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(a)</w:t>
      </w:r>
      <w:r w:rsidRPr="00C71990">
        <w:rPr>
          <w:rFonts w:eastAsia="MS Mincho"/>
          <w:szCs w:val="24"/>
          <w:lang w:eastAsia="en-AU"/>
        </w:rPr>
        <w:tab/>
        <w:t>an Originating Application meeting the requirements of these Rules has been filed in a registry of the Court;</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(b)</w:t>
      </w:r>
      <w:r w:rsidRPr="00C71990">
        <w:rPr>
          <w:rFonts w:eastAsia="MS Mincho"/>
          <w:szCs w:val="24"/>
          <w:lang w:eastAsia="en-AU"/>
        </w:rPr>
        <w:tab/>
        <w:t>the prescribed fee has been paid; and</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(c)</w:t>
      </w:r>
      <w:r w:rsidRPr="00C71990">
        <w:rPr>
          <w:rFonts w:eastAsia="MS Mincho"/>
          <w:szCs w:val="24"/>
          <w:lang w:eastAsia="en-AU"/>
        </w:rPr>
        <w:tab/>
        <w:t>the Originating Application has been served on the Authority in the manner prescribed by these Rules.</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5.1.5</w:t>
      </w:r>
      <w:r w:rsidRPr="00C71990">
        <w:rPr>
          <w:rFonts w:eastAsia="MS Mincho"/>
          <w:szCs w:val="24"/>
          <w:lang w:eastAsia="en-AU"/>
        </w:rPr>
        <w:tab/>
        <w:t>Notwithstanding that an Originating Application has not been served in accordance with these Rules, the Court may hear and grant any interlocutory application.</w:t>
      </w:r>
    </w:p>
    <w:p w:rsidR="00C71990" w:rsidRPr="00C71990" w:rsidRDefault="00C71990" w:rsidP="00C71990">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rPr>
          <w:rFonts w:eastAsia="MS Mincho"/>
          <w:b/>
          <w:szCs w:val="24"/>
          <w:lang w:eastAsia="en-AU"/>
        </w:rPr>
      </w:pPr>
      <w:r w:rsidRPr="00C71990">
        <w:rPr>
          <w:rFonts w:eastAsia="MS Mincho"/>
          <w:b/>
          <w:szCs w:val="24"/>
          <w:lang w:eastAsia="en-AU"/>
        </w:rPr>
        <w:t>5.2</w:t>
      </w:r>
      <w:r w:rsidRPr="00C71990">
        <w:rPr>
          <w:rFonts w:eastAsia="MS Mincho"/>
          <w:b/>
          <w:szCs w:val="24"/>
          <w:lang w:eastAsia="en-AU"/>
        </w:rPr>
        <w:tab/>
      </w:r>
      <w:r w:rsidRPr="00C71990">
        <w:rPr>
          <w:rFonts w:eastAsia="MS Mincho"/>
          <w:b/>
          <w:szCs w:val="24"/>
          <w:lang w:eastAsia="en-AU"/>
        </w:rPr>
        <w:tab/>
        <w:t>Joint Parties</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5.2.1</w:t>
      </w:r>
      <w:r w:rsidRPr="00C71990">
        <w:rPr>
          <w:rFonts w:eastAsia="MS Mincho"/>
          <w:szCs w:val="24"/>
          <w:lang w:eastAsia="en-AU"/>
        </w:rPr>
        <w:tab/>
        <w:t>An Originating Application may be lodged by or on behalf of one or more applicants, provided:</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(a)</w:t>
      </w:r>
      <w:r w:rsidRPr="00C71990">
        <w:rPr>
          <w:rFonts w:eastAsia="MS Mincho"/>
          <w:szCs w:val="24"/>
          <w:lang w:eastAsia="en-AU"/>
        </w:rPr>
        <w:tab/>
        <w:t>the appeal or review relates to one order, notice or decision or to related decisions; and</w:t>
      </w:r>
    </w:p>
    <w:p w:rsidR="00C71990" w:rsidRPr="00C71990" w:rsidRDefault="00C71990" w:rsidP="00917637">
      <w:pPr>
        <w:tabs>
          <w:tab w:val="left" w:pos="200"/>
          <w:tab w:val="left" w:pos="400"/>
          <w:tab w:val="left" w:pos="600"/>
          <w:tab w:val="left" w:pos="800"/>
          <w:tab w:val="left" w:pos="1000"/>
          <w:tab w:val="left" w:pos="1200"/>
          <w:tab w:val="left" w:pos="1400"/>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061" w:hanging="643"/>
        <w:rPr>
          <w:rFonts w:eastAsia="MS Mincho"/>
          <w:szCs w:val="24"/>
          <w:lang w:eastAsia="en-AU"/>
        </w:rPr>
      </w:pPr>
      <w:r w:rsidRPr="00C71990">
        <w:rPr>
          <w:rFonts w:eastAsia="MS Mincho"/>
          <w:szCs w:val="24"/>
          <w:lang w:eastAsia="en-AU"/>
        </w:rPr>
        <w:t>(b)</w:t>
      </w:r>
      <w:r w:rsidRPr="00C71990">
        <w:rPr>
          <w:rFonts w:eastAsia="MS Mincho"/>
          <w:szCs w:val="24"/>
          <w:lang w:eastAsia="en-AU"/>
        </w:rPr>
        <w:tab/>
        <w:t>the Originating Application specifies one address for service at or to which documents or notices may be served or delivered upon all appellants or may be deemed to have been so served.</w:t>
      </w:r>
    </w:p>
    <w:p w:rsidR="00C71990" w:rsidRPr="00C71990" w:rsidRDefault="00C71990" w:rsidP="00C71990">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rPr>
          <w:rFonts w:eastAsia="MS Mincho"/>
          <w:b/>
          <w:szCs w:val="24"/>
          <w:lang w:eastAsia="en-AU"/>
        </w:rPr>
      </w:pPr>
      <w:r w:rsidRPr="00C71990">
        <w:rPr>
          <w:rFonts w:eastAsia="MS Mincho"/>
          <w:b/>
          <w:szCs w:val="24"/>
          <w:lang w:eastAsia="en-AU"/>
        </w:rPr>
        <w:t>5.3</w:t>
      </w:r>
      <w:r w:rsidRPr="00C71990">
        <w:rPr>
          <w:rFonts w:eastAsia="MS Mincho"/>
          <w:b/>
          <w:szCs w:val="24"/>
          <w:lang w:eastAsia="en-AU"/>
        </w:rPr>
        <w:tab/>
      </w:r>
      <w:r w:rsidRPr="00C71990">
        <w:rPr>
          <w:rFonts w:eastAsia="MS Mincho"/>
          <w:b/>
          <w:szCs w:val="24"/>
          <w:lang w:eastAsia="en-AU"/>
        </w:rPr>
        <w:tab/>
        <w:t>Representors</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5.3.1</w:t>
      </w:r>
      <w:r w:rsidRPr="00C71990">
        <w:rPr>
          <w:rFonts w:eastAsia="MS Mincho"/>
          <w:szCs w:val="24"/>
          <w:lang w:eastAsia="en-AU"/>
        </w:rPr>
        <w:tab/>
        <w:t xml:space="preserve">Where an appeal is instituted pursuant to </w:t>
      </w:r>
      <w:proofErr w:type="spellStart"/>
      <w:r w:rsidRPr="00C71990">
        <w:rPr>
          <w:rFonts w:eastAsia="MS Mincho"/>
          <w:szCs w:val="24"/>
          <w:lang w:eastAsia="en-AU"/>
        </w:rPr>
        <w:t>placitum</w:t>
      </w:r>
      <w:proofErr w:type="spellEnd"/>
      <w:r w:rsidRPr="00C71990">
        <w:rPr>
          <w:rFonts w:eastAsia="MS Mincho"/>
          <w:szCs w:val="24"/>
          <w:lang w:eastAsia="en-AU"/>
        </w:rPr>
        <w:t xml:space="preserve"> 86 (1) (b) of the </w:t>
      </w:r>
      <w:r w:rsidRPr="005E1A70">
        <w:rPr>
          <w:rFonts w:eastAsia="MS Mincho"/>
          <w:i/>
          <w:szCs w:val="24"/>
          <w:lang w:eastAsia="en-AU"/>
        </w:rPr>
        <w:t>Development Act 1993</w:t>
      </w:r>
      <w:r w:rsidRPr="00C71990">
        <w:rPr>
          <w:rFonts w:eastAsia="MS Mincho"/>
          <w:szCs w:val="24"/>
          <w:lang w:eastAsia="en-AU"/>
        </w:rPr>
        <w:t xml:space="preserve"> or section 136, 162 or 164D of the </w:t>
      </w:r>
      <w:r w:rsidRPr="005E1A70">
        <w:rPr>
          <w:rFonts w:eastAsia="MS Mincho"/>
          <w:i/>
          <w:szCs w:val="24"/>
          <w:lang w:eastAsia="en-AU"/>
        </w:rPr>
        <w:t>Natural Resources Management Act 2004</w:t>
      </w:r>
      <w:r w:rsidRPr="00917637">
        <w:rPr>
          <w:rFonts w:eastAsia="MS Mincho"/>
          <w:szCs w:val="24"/>
          <w:lang w:eastAsia="en-AU"/>
        </w:rPr>
        <w:t xml:space="preserve"> </w:t>
      </w:r>
      <w:r w:rsidRPr="00C71990">
        <w:rPr>
          <w:rFonts w:eastAsia="MS Mincho"/>
          <w:szCs w:val="24"/>
          <w:lang w:eastAsia="en-AU"/>
        </w:rPr>
        <w:t xml:space="preserve">or section 113, 137 or 144 of the </w:t>
      </w:r>
      <w:r w:rsidRPr="005E1A70">
        <w:rPr>
          <w:rFonts w:eastAsia="MS Mincho"/>
          <w:i/>
          <w:szCs w:val="24"/>
          <w:lang w:eastAsia="en-AU"/>
        </w:rPr>
        <w:t>Landscape South Australia Act 2019</w:t>
      </w:r>
      <w:r w:rsidRPr="00917637">
        <w:rPr>
          <w:rFonts w:eastAsia="MS Mincho"/>
          <w:szCs w:val="24"/>
          <w:lang w:eastAsia="en-AU"/>
        </w:rPr>
        <w:t xml:space="preserve"> </w:t>
      </w:r>
      <w:r w:rsidRPr="00C71990">
        <w:rPr>
          <w:rFonts w:eastAsia="MS Mincho"/>
          <w:szCs w:val="24"/>
          <w:lang w:eastAsia="en-AU"/>
        </w:rPr>
        <w:t>by a person who is or was entitled to be given notice of a decision under the relevant Act, the Registrar must, as soon as is reasonably practicable, provide a copy of the Originating Application to the applicant for consent in each case, and advise the applicant that he, she or it is a party to the appeal.</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 xml:space="preserve">5.3.2   Where an appeal is instituted pursuant to </w:t>
      </w:r>
      <w:proofErr w:type="spellStart"/>
      <w:r w:rsidRPr="00C71990">
        <w:rPr>
          <w:rFonts w:eastAsia="MS Mincho"/>
          <w:szCs w:val="24"/>
          <w:lang w:eastAsia="en-AU"/>
        </w:rPr>
        <w:t>placitum</w:t>
      </w:r>
      <w:proofErr w:type="spellEnd"/>
      <w:r w:rsidRPr="00C71990">
        <w:rPr>
          <w:rFonts w:eastAsia="MS Mincho"/>
          <w:szCs w:val="24"/>
          <w:lang w:eastAsia="en-AU"/>
        </w:rPr>
        <w:t xml:space="preserve"> 86 (1) (f) of the </w:t>
      </w:r>
      <w:r w:rsidRPr="005E1A70">
        <w:rPr>
          <w:rFonts w:eastAsia="MS Mincho"/>
          <w:i/>
          <w:szCs w:val="24"/>
          <w:lang w:eastAsia="en-AU"/>
        </w:rPr>
        <w:t>Development Act 1993</w:t>
      </w:r>
      <w:r w:rsidRPr="00C71990">
        <w:rPr>
          <w:rFonts w:eastAsia="MS Mincho"/>
          <w:szCs w:val="24"/>
          <w:lang w:eastAsia="en-AU"/>
        </w:rPr>
        <w:t xml:space="preserve"> by a person other than the applicant for consent the Registrar must, as soon as is reasonably practicable, provide a copy of the Originating Application to the applicant for consent, and advise the applicant that he, she or it may apply to become a party to the appeal.</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5.3.3   If all parties consent to an application by the applicant for consent under rule 5.3.2, the Court or the Registrar may order the joinder of the applicant administratively without a hearing.</w:t>
      </w:r>
    </w:p>
    <w:p w:rsidR="00C71990" w:rsidRPr="00C71990" w:rsidRDefault="00C71990" w:rsidP="00C71990">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rPr>
          <w:rFonts w:eastAsia="MS Mincho"/>
          <w:b/>
          <w:szCs w:val="24"/>
          <w:lang w:eastAsia="en-AU"/>
        </w:rPr>
      </w:pPr>
      <w:r w:rsidRPr="00C71990">
        <w:rPr>
          <w:rFonts w:eastAsia="MS Mincho"/>
          <w:b/>
          <w:szCs w:val="24"/>
          <w:lang w:eastAsia="en-AU"/>
        </w:rPr>
        <w:t>5.4</w:t>
      </w:r>
      <w:r w:rsidRPr="00C71990">
        <w:rPr>
          <w:rFonts w:eastAsia="MS Mincho"/>
          <w:b/>
          <w:szCs w:val="24"/>
          <w:lang w:eastAsia="en-AU"/>
        </w:rPr>
        <w:tab/>
      </w:r>
      <w:r w:rsidRPr="00C71990">
        <w:rPr>
          <w:rFonts w:eastAsia="MS Mincho"/>
          <w:b/>
          <w:szCs w:val="24"/>
          <w:lang w:eastAsia="en-AU"/>
        </w:rPr>
        <w:tab/>
        <w:t>Participation in Hearings</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5.4.1</w:t>
      </w:r>
      <w:r w:rsidRPr="00C71990">
        <w:rPr>
          <w:rFonts w:eastAsia="MS Mincho"/>
          <w:szCs w:val="24"/>
          <w:lang w:eastAsia="en-AU"/>
        </w:rPr>
        <w:tab/>
        <w:t xml:space="preserve">Where an appeal is instituted pursuant to </w:t>
      </w:r>
      <w:proofErr w:type="spellStart"/>
      <w:r w:rsidRPr="00C71990">
        <w:rPr>
          <w:rFonts w:eastAsia="MS Mincho"/>
          <w:szCs w:val="24"/>
          <w:lang w:eastAsia="en-AU"/>
        </w:rPr>
        <w:t>placitum</w:t>
      </w:r>
      <w:proofErr w:type="spellEnd"/>
      <w:r w:rsidRPr="00C71990">
        <w:rPr>
          <w:rFonts w:eastAsia="MS Mincho"/>
          <w:szCs w:val="24"/>
          <w:lang w:eastAsia="en-AU"/>
        </w:rPr>
        <w:t xml:space="preserve"> 86 (1) (a) of the </w:t>
      </w:r>
      <w:r w:rsidRPr="005E1A70">
        <w:rPr>
          <w:rFonts w:eastAsia="MS Mincho"/>
          <w:i/>
          <w:szCs w:val="24"/>
          <w:lang w:eastAsia="en-AU"/>
        </w:rPr>
        <w:t>Development Act 1993</w:t>
      </w:r>
      <w:r w:rsidRPr="00917637">
        <w:rPr>
          <w:rFonts w:eastAsia="MS Mincho"/>
          <w:szCs w:val="24"/>
          <w:lang w:eastAsia="en-AU"/>
        </w:rPr>
        <w:t xml:space="preserve"> </w:t>
      </w:r>
      <w:r w:rsidRPr="00C71990">
        <w:rPr>
          <w:rFonts w:eastAsia="MS Mincho"/>
          <w:szCs w:val="24"/>
          <w:lang w:eastAsia="en-AU"/>
        </w:rPr>
        <w:t xml:space="preserve">or section 136, 162 or 164D of the </w:t>
      </w:r>
      <w:r w:rsidRPr="005E1A70">
        <w:rPr>
          <w:rFonts w:eastAsia="MS Mincho"/>
          <w:i/>
          <w:szCs w:val="24"/>
          <w:lang w:eastAsia="en-AU"/>
        </w:rPr>
        <w:t>Natural Resources Management Act 2004</w:t>
      </w:r>
      <w:r w:rsidRPr="00917637">
        <w:rPr>
          <w:rFonts w:eastAsia="MS Mincho"/>
          <w:szCs w:val="24"/>
          <w:lang w:eastAsia="en-AU"/>
        </w:rPr>
        <w:t xml:space="preserve"> </w:t>
      </w:r>
      <w:r w:rsidRPr="00C71990">
        <w:rPr>
          <w:rFonts w:eastAsia="MS Mincho"/>
          <w:szCs w:val="24"/>
          <w:lang w:eastAsia="en-AU"/>
        </w:rPr>
        <w:t xml:space="preserve">or section 113, 137 or 144 of the </w:t>
      </w:r>
      <w:r w:rsidRPr="005E1A70">
        <w:rPr>
          <w:rFonts w:eastAsia="MS Mincho"/>
          <w:i/>
          <w:szCs w:val="24"/>
          <w:lang w:eastAsia="en-AU"/>
        </w:rPr>
        <w:t>Landscape South Australia Act 2019</w:t>
      </w:r>
      <w:r w:rsidRPr="00C71990">
        <w:rPr>
          <w:rFonts w:eastAsia="MS Mincho"/>
          <w:szCs w:val="24"/>
          <w:lang w:eastAsia="en-AU"/>
        </w:rPr>
        <w:t xml:space="preserve"> by an applicant for consent in each case, the Registrar must give notice to each person who made a </w:t>
      </w:r>
      <w:r w:rsidRPr="00C71990">
        <w:rPr>
          <w:rFonts w:eastAsia="MS Mincho"/>
          <w:szCs w:val="24"/>
          <w:lang w:eastAsia="en-AU"/>
        </w:rPr>
        <w:lastRenderedPageBreak/>
        <w:t xml:space="preserve">representation to the relevant Authority and whose name and address has been given to the Court pursuant to section 136, 162 or 164D of the </w:t>
      </w:r>
      <w:r w:rsidRPr="005E1A70">
        <w:rPr>
          <w:rFonts w:eastAsia="MS Mincho"/>
          <w:i/>
          <w:szCs w:val="24"/>
          <w:lang w:eastAsia="en-AU"/>
        </w:rPr>
        <w:t>Natural Resources Management Act 2004</w:t>
      </w:r>
      <w:r w:rsidRPr="00917637">
        <w:rPr>
          <w:rFonts w:eastAsia="MS Mincho"/>
          <w:szCs w:val="24"/>
          <w:lang w:eastAsia="en-AU"/>
        </w:rPr>
        <w:t xml:space="preserve"> </w:t>
      </w:r>
      <w:r w:rsidRPr="00C71990">
        <w:rPr>
          <w:rFonts w:eastAsia="MS Mincho"/>
          <w:szCs w:val="24"/>
          <w:lang w:eastAsia="en-AU"/>
        </w:rPr>
        <w:t xml:space="preserve">or section 113, 137 or 144  of the </w:t>
      </w:r>
      <w:r w:rsidRPr="005E1A70">
        <w:rPr>
          <w:rFonts w:eastAsia="MS Mincho"/>
          <w:i/>
          <w:szCs w:val="24"/>
          <w:lang w:eastAsia="en-AU"/>
        </w:rPr>
        <w:t>Landscape South Australia Act 2019</w:t>
      </w:r>
      <w:r w:rsidRPr="00C71990">
        <w:rPr>
          <w:rFonts w:eastAsia="MS Mincho"/>
          <w:szCs w:val="24"/>
          <w:lang w:eastAsia="en-AU"/>
        </w:rPr>
        <w:t>, of the fact that an appeal has been instituted and that he or she may apply, in accordance with the provisions of this Rule, to be joined as a party to the appeal.</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5.4.2</w:t>
      </w:r>
      <w:r w:rsidRPr="00C71990">
        <w:rPr>
          <w:rFonts w:eastAsia="MS Mincho"/>
          <w:szCs w:val="24"/>
          <w:lang w:eastAsia="en-AU"/>
        </w:rPr>
        <w:tab/>
        <w:t>Where a representation has been made by two or more persons, notice shall only be given to the person nominated as the person making the representation, or (where no such nomination has been made), to the first person named in the representation, who shall be deemed to be the person who made the representation.</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5.4.3</w:t>
      </w:r>
      <w:r w:rsidRPr="00C71990">
        <w:rPr>
          <w:rFonts w:eastAsia="MS Mincho"/>
          <w:szCs w:val="24"/>
          <w:lang w:eastAsia="en-AU"/>
        </w:rPr>
        <w:tab/>
        <w:t>Any person to whom the Registrar has given notice pursuant to paragraph 5.4.1 of this Rule may, within seven days of the giving of such notice, apply in writing to the Court in the prescribed form to be joined as a party to the appeal to which such notice relates.</w:t>
      </w:r>
    </w:p>
    <w:p w:rsidR="00C71990" w:rsidRPr="00C71990" w:rsidRDefault="00C71990" w:rsidP="00C71990">
      <w:pPr>
        <w:spacing w:before="120"/>
        <w:ind w:left="1395" w:firstLine="306"/>
        <w:rPr>
          <w:b/>
          <w:bCs/>
          <w:sz w:val="20"/>
        </w:rPr>
      </w:pPr>
      <w:r w:rsidRPr="00C71990">
        <w:rPr>
          <w:b/>
          <w:bCs/>
          <w:sz w:val="20"/>
        </w:rPr>
        <w:t>Prescribed form—</w:t>
      </w:r>
    </w:p>
    <w:p w:rsidR="00C71990" w:rsidRPr="00C71990" w:rsidRDefault="00C71990" w:rsidP="00C71990">
      <w:pPr>
        <w:spacing w:before="120"/>
        <w:ind w:left="1678" w:firstLine="482"/>
        <w:rPr>
          <w:sz w:val="20"/>
        </w:rPr>
      </w:pPr>
      <w:r w:rsidRPr="00C71990">
        <w:rPr>
          <w:sz w:val="20"/>
        </w:rPr>
        <w:t xml:space="preserve">Form 77I </w:t>
      </w:r>
      <w:r w:rsidRPr="00C71990">
        <w:rPr>
          <w:sz w:val="20"/>
          <w:u w:val="single"/>
        </w:rPr>
        <w:t>Interlocutory Application to be Joined</w:t>
      </w:r>
    </w:p>
    <w:p w:rsidR="00C71990" w:rsidRPr="00C71990" w:rsidRDefault="00C71990" w:rsidP="005E1A70">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ind w:left="1395" w:hanging="675"/>
        <w:rPr>
          <w:rFonts w:eastAsia="MS Mincho"/>
          <w:szCs w:val="24"/>
          <w:lang w:eastAsia="en-AU"/>
        </w:rPr>
      </w:pPr>
      <w:r w:rsidRPr="00C71990">
        <w:rPr>
          <w:rFonts w:eastAsia="MS Mincho"/>
          <w:szCs w:val="24"/>
          <w:lang w:eastAsia="en-AU"/>
        </w:rPr>
        <w:t>5.4.4</w:t>
      </w:r>
      <w:r w:rsidRPr="00C71990">
        <w:rPr>
          <w:rFonts w:eastAsia="MS Mincho"/>
          <w:szCs w:val="24"/>
          <w:lang w:eastAsia="en-AU"/>
        </w:rPr>
        <w:tab/>
        <w:t>The Court may, after hearing such application, join the person to whom such notice has been given.</w:t>
      </w:r>
    </w:p>
    <w:p w:rsidR="00C71990" w:rsidRPr="00C71990" w:rsidRDefault="00C71990" w:rsidP="00917637">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395" w:hanging="675"/>
        <w:rPr>
          <w:rFonts w:eastAsia="MS Mincho"/>
          <w:szCs w:val="24"/>
          <w:lang w:eastAsia="en-AU"/>
        </w:rPr>
      </w:pPr>
      <w:r w:rsidRPr="00C71990">
        <w:rPr>
          <w:rFonts w:eastAsia="MS Mincho"/>
          <w:szCs w:val="24"/>
          <w:lang w:eastAsia="en-AU"/>
        </w:rPr>
        <w:t>5.4.5</w:t>
      </w:r>
      <w:r w:rsidRPr="00C71990">
        <w:rPr>
          <w:rFonts w:eastAsia="MS Mincho"/>
          <w:szCs w:val="24"/>
          <w:lang w:eastAsia="en-AU"/>
        </w:rPr>
        <w:tab/>
        <w:t>If all parties consent, the Court or the Registrar may, in any proceeding governed by this Part, upon application join the applicant for consent as a party without hearing such application.</w:t>
      </w:r>
    </w:p>
    <w:p w:rsidR="001637A1" w:rsidRPr="00EA6C5E" w:rsidRDefault="001637A1" w:rsidP="00EA6C5E">
      <w:pPr>
        <w:pStyle w:val="Heading1"/>
        <w:rPr>
          <w:rFonts w:ascii="Times New Roman" w:eastAsia="MS Mincho" w:hAnsi="Times New Roman"/>
          <w:sz w:val="28"/>
          <w:szCs w:val="28"/>
        </w:rPr>
      </w:pPr>
      <w:bookmarkStart w:id="30" w:name="_Toc41894906"/>
      <w:r w:rsidRPr="00EA6C5E">
        <w:rPr>
          <w:rFonts w:ascii="Times New Roman" w:eastAsia="MS Mincho" w:hAnsi="Times New Roman"/>
          <w:sz w:val="28"/>
          <w:szCs w:val="28"/>
        </w:rPr>
        <w:t>Part 5A—Appeals from the Warden’s Court</w:t>
      </w:r>
      <w:bookmarkEnd w:id="30"/>
    </w:p>
    <w:p w:rsidR="005A6591" w:rsidRPr="005A6591" w:rsidRDefault="005A6591" w:rsidP="005A6591">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rPr>
          <w:rFonts w:eastAsia="MS Mincho"/>
          <w:b/>
          <w:szCs w:val="24"/>
          <w:lang w:eastAsia="en-AU"/>
        </w:rPr>
      </w:pPr>
      <w:r w:rsidRPr="005A6591">
        <w:rPr>
          <w:rFonts w:eastAsia="MS Mincho"/>
          <w:b/>
          <w:szCs w:val="24"/>
          <w:lang w:eastAsia="en-AU"/>
        </w:rPr>
        <w:t>5A.1</w:t>
      </w:r>
      <w:r w:rsidRPr="005A6591">
        <w:rPr>
          <w:rFonts w:eastAsia="MS Mincho"/>
          <w:b/>
          <w:szCs w:val="24"/>
          <w:lang w:eastAsia="en-AU"/>
        </w:rPr>
        <w:tab/>
        <w:t>Requirements of Notice of Appeal</w:t>
      </w:r>
    </w:p>
    <w:p w:rsidR="005A6591" w:rsidRPr="0016143B" w:rsidRDefault="005A6591" w:rsidP="005A6591">
      <w:bookmarkStart w:id="31" w:name="_Hlk40283626"/>
      <w:r>
        <w:rPr>
          <w:rFonts w:ascii="Arial" w:hAnsi="Arial" w:cs="Arial"/>
          <w:color w:val="808080"/>
          <w:sz w:val="18"/>
          <w:szCs w:val="26"/>
          <w:lang w:val="en-US"/>
        </w:rPr>
        <w:t>[rule 5A.1 substituted by ER&amp;D Court Rules 2003 (Amendment No. 2)]</w:t>
      </w:r>
    </w:p>
    <w:bookmarkEnd w:id="31"/>
    <w:p w:rsidR="005A6591" w:rsidRPr="005A6591" w:rsidRDefault="005A6591" w:rsidP="005A6591">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ind w:left="1599" w:hanging="879"/>
        <w:rPr>
          <w:rFonts w:eastAsia="MS Mincho"/>
          <w:szCs w:val="24"/>
          <w:lang w:eastAsia="en-AU"/>
        </w:rPr>
      </w:pPr>
      <w:r w:rsidRPr="005A6591">
        <w:rPr>
          <w:rFonts w:eastAsia="MS Mincho"/>
          <w:szCs w:val="24"/>
          <w:lang w:eastAsia="en-AU"/>
        </w:rPr>
        <w:t>5A.1.1</w:t>
      </w:r>
      <w:r w:rsidRPr="005A6591">
        <w:rPr>
          <w:rFonts w:eastAsia="MS Mincho"/>
          <w:szCs w:val="24"/>
          <w:lang w:eastAsia="en-AU"/>
        </w:rPr>
        <w:tab/>
      </w:r>
      <w:r w:rsidRPr="005A6591">
        <w:rPr>
          <w:rFonts w:eastAsia="MS Mincho"/>
          <w:szCs w:val="24"/>
          <w:lang w:eastAsia="en-AU"/>
        </w:rPr>
        <w:tab/>
        <w:t>An appeal under section 65 of the Mining Act 1971 must be instituted by filing and serving a notice of appeal in the prescribed form which must set out:</w:t>
      </w:r>
    </w:p>
    <w:p w:rsidR="005A6591" w:rsidRPr="005A6591" w:rsidRDefault="005A6591" w:rsidP="002F7D49">
      <w:pPr>
        <w:tabs>
          <w:tab w:val="left" w:pos="200"/>
          <w:tab w:val="left" w:pos="400"/>
          <w:tab w:val="left" w:pos="600"/>
          <w:tab w:val="left" w:pos="800"/>
          <w:tab w:val="left" w:pos="1000"/>
          <w:tab w:val="left" w:pos="1200"/>
          <w:tab w:val="left" w:pos="1599"/>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242" w:hanging="643"/>
        <w:rPr>
          <w:rFonts w:eastAsia="MS Mincho"/>
          <w:szCs w:val="24"/>
          <w:lang w:eastAsia="en-AU"/>
        </w:rPr>
      </w:pPr>
      <w:r w:rsidRPr="005A6591">
        <w:rPr>
          <w:rFonts w:eastAsia="MS Mincho"/>
          <w:szCs w:val="24"/>
          <w:lang w:eastAsia="en-AU"/>
        </w:rPr>
        <w:t>(a)</w:t>
      </w:r>
      <w:r w:rsidRPr="005A6591">
        <w:rPr>
          <w:rFonts w:eastAsia="MS Mincho"/>
          <w:szCs w:val="24"/>
          <w:lang w:eastAsia="en-AU"/>
        </w:rPr>
        <w:tab/>
      </w:r>
      <w:r w:rsidR="002F7D49">
        <w:rPr>
          <w:rFonts w:eastAsia="MS Mincho"/>
          <w:szCs w:val="24"/>
          <w:lang w:eastAsia="en-AU"/>
        </w:rPr>
        <w:tab/>
      </w:r>
      <w:r w:rsidRPr="005A6591">
        <w:rPr>
          <w:rFonts w:eastAsia="MS Mincho"/>
          <w:szCs w:val="24"/>
          <w:lang w:eastAsia="en-AU"/>
        </w:rPr>
        <w:t>a brief statement of the judgment or order appealed from;</w:t>
      </w:r>
    </w:p>
    <w:p w:rsidR="005A6591" w:rsidRPr="005A6591" w:rsidRDefault="005A6591" w:rsidP="002F7D49">
      <w:pPr>
        <w:tabs>
          <w:tab w:val="left" w:pos="200"/>
          <w:tab w:val="left" w:pos="400"/>
          <w:tab w:val="left" w:pos="600"/>
          <w:tab w:val="left" w:pos="800"/>
          <w:tab w:val="left" w:pos="1000"/>
          <w:tab w:val="left" w:pos="1200"/>
          <w:tab w:val="left" w:pos="1599"/>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242" w:hanging="643"/>
        <w:rPr>
          <w:rFonts w:eastAsia="MS Mincho"/>
          <w:szCs w:val="24"/>
          <w:lang w:eastAsia="en-AU"/>
        </w:rPr>
      </w:pPr>
      <w:r w:rsidRPr="005A6591">
        <w:rPr>
          <w:rFonts w:eastAsia="MS Mincho"/>
          <w:szCs w:val="24"/>
          <w:lang w:eastAsia="en-AU"/>
        </w:rPr>
        <w:t>(b)</w:t>
      </w:r>
      <w:r w:rsidRPr="005A6591">
        <w:rPr>
          <w:rFonts w:eastAsia="MS Mincho"/>
          <w:szCs w:val="24"/>
          <w:lang w:eastAsia="en-AU"/>
        </w:rPr>
        <w:tab/>
      </w:r>
      <w:r w:rsidR="002F7D49">
        <w:rPr>
          <w:rFonts w:eastAsia="MS Mincho"/>
          <w:szCs w:val="24"/>
          <w:lang w:eastAsia="en-AU"/>
        </w:rPr>
        <w:tab/>
      </w:r>
      <w:r w:rsidRPr="005A6591">
        <w:rPr>
          <w:rFonts w:eastAsia="MS Mincho"/>
          <w:szCs w:val="24"/>
          <w:lang w:eastAsia="en-AU"/>
        </w:rPr>
        <w:t>the grounds of appeal in sufficient detail to enable the Judge to know what points are being relied on in support of each ground;</w:t>
      </w:r>
    </w:p>
    <w:p w:rsidR="005A6591" w:rsidRPr="005A6591" w:rsidRDefault="005A6591" w:rsidP="002F7D49">
      <w:pPr>
        <w:tabs>
          <w:tab w:val="left" w:pos="200"/>
          <w:tab w:val="left" w:pos="400"/>
          <w:tab w:val="left" w:pos="600"/>
          <w:tab w:val="left" w:pos="800"/>
          <w:tab w:val="left" w:pos="1000"/>
          <w:tab w:val="left" w:pos="1200"/>
          <w:tab w:val="left" w:pos="1599"/>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242" w:hanging="643"/>
        <w:rPr>
          <w:rFonts w:eastAsia="MS Mincho"/>
          <w:szCs w:val="24"/>
          <w:lang w:eastAsia="en-AU"/>
        </w:rPr>
      </w:pPr>
      <w:r w:rsidRPr="005A6591">
        <w:rPr>
          <w:rFonts w:eastAsia="MS Mincho"/>
          <w:szCs w:val="24"/>
          <w:lang w:eastAsia="en-AU"/>
        </w:rPr>
        <w:t>(c)</w:t>
      </w:r>
      <w:r w:rsidR="002F7D49">
        <w:rPr>
          <w:rFonts w:eastAsia="MS Mincho"/>
          <w:szCs w:val="24"/>
          <w:lang w:eastAsia="en-AU"/>
        </w:rPr>
        <w:tab/>
      </w:r>
      <w:r w:rsidRPr="005A6591">
        <w:rPr>
          <w:rFonts w:eastAsia="MS Mincho"/>
          <w:szCs w:val="24"/>
          <w:lang w:eastAsia="en-AU"/>
        </w:rPr>
        <w:tab/>
        <w:t>whether all or part only, and if so which part, of the decision is complained of;</w:t>
      </w:r>
    </w:p>
    <w:p w:rsidR="005A6591" w:rsidRPr="005A6591" w:rsidRDefault="005A6591" w:rsidP="002F7D49">
      <w:pPr>
        <w:tabs>
          <w:tab w:val="left" w:pos="200"/>
          <w:tab w:val="left" w:pos="400"/>
          <w:tab w:val="left" w:pos="600"/>
          <w:tab w:val="left" w:pos="800"/>
          <w:tab w:val="left" w:pos="1000"/>
          <w:tab w:val="left" w:pos="1200"/>
          <w:tab w:val="left" w:pos="1599"/>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2242" w:hanging="643"/>
        <w:rPr>
          <w:rFonts w:eastAsia="MS Mincho"/>
          <w:szCs w:val="24"/>
          <w:lang w:eastAsia="en-AU"/>
        </w:rPr>
      </w:pPr>
      <w:r w:rsidRPr="005A6591">
        <w:rPr>
          <w:rFonts w:eastAsia="MS Mincho"/>
          <w:szCs w:val="24"/>
          <w:lang w:eastAsia="en-AU"/>
        </w:rPr>
        <w:t>(d)</w:t>
      </w:r>
      <w:r w:rsidR="002F7D49">
        <w:rPr>
          <w:rFonts w:eastAsia="MS Mincho"/>
          <w:szCs w:val="24"/>
          <w:lang w:eastAsia="en-AU"/>
        </w:rPr>
        <w:tab/>
      </w:r>
      <w:r w:rsidRPr="005A6591">
        <w:rPr>
          <w:rFonts w:eastAsia="MS Mincho"/>
          <w:szCs w:val="24"/>
          <w:lang w:eastAsia="en-AU"/>
        </w:rPr>
        <w:tab/>
        <w:t>the order sought by the appellant,</w:t>
      </w:r>
    </w:p>
    <w:p w:rsidR="005A6591" w:rsidRPr="005A6591" w:rsidRDefault="005A6591" w:rsidP="002F7D49">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ind w:left="1600"/>
        <w:rPr>
          <w:rFonts w:eastAsia="MS Mincho"/>
          <w:szCs w:val="24"/>
          <w:lang w:eastAsia="en-AU"/>
        </w:rPr>
      </w:pPr>
      <w:r w:rsidRPr="005A6591">
        <w:rPr>
          <w:rFonts w:eastAsia="MS Mincho"/>
          <w:szCs w:val="24"/>
          <w:lang w:eastAsia="en-AU"/>
        </w:rPr>
        <w:t>and unless the Judge hearing the appeal otherwise directs an appellant may not rely upon any grounds which are not set out in the notice of appeal.</w:t>
      </w:r>
    </w:p>
    <w:p w:rsidR="005A6591" w:rsidRPr="005A6591" w:rsidRDefault="005A6591" w:rsidP="005A6591">
      <w:pPr>
        <w:tabs>
          <w:tab w:val="left" w:pos="200"/>
          <w:tab w:val="left" w:pos="400"/>
          <w:tab w:val="left" w:pos="600"/>
          <w:tab w:val="left" w:pos="800"/>
          <w:tab w:val="left" w:pos="10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ind w:left="1599" w:hanging="879"/>
        <w:rPr>
          <w:rFonts w:eastAsia="MS Mincho"/>
          <w:szCs w:val="24"/>
          <w:lang w:eastAsia="en-AU"/>
        </w:rPr>
      </w:pPr>
      <w:r w:rsidRPr="005A6591">
        <w:rPr>
          <w:rFonts w:eastAsia="MS Mincho"/>
          <w:szCs w:val="24"/>
          <w:lang w:eastAsia="en-AU"/>
        </w:rPr>
        <w:t>5A.1.2</w:t>
      </w:r>
      <w:r w:rsidRPr="005A6591">
        <w:rPr>
          <w:rFonts w:eastAsia="MS Mincho"/>
          <w:szCs w:val="24"/>
          <w:lang w:eastAsia="en-AU"/>
        </w:rPr>
        <w:tab/>
      </w:r>
      <w:r w:rsidRPr="005A6591">
        <w:rPr>
          <w:rFonts w:eastAsia="MS Mincho"/>
          <w:szCs w:val="24"/>
          <w:lang w:eastAsia="en-AU"/>
        </w:rPr>
        <w:tab/>
        <w:t>A notice of appeal shall be filed in the Registry and served on all parties directly affected by the appeal.</w:t>
      </w:r>
    </w:p>
    <w:p w:rsidR="005A6591" w:rsidRPr="00EA49E9" w:rsidRDefault="005A6591" w:rsidP="005A6591">
      <w:pPr>
        <w:spacing w:before="120"/>
        <w:ind w:left="1395" w:firstLine="306"/>
        <w:rPr>
          <w:b/>
          <w:bCs/>
          <w:sz w:val="20"/>
        </w:rPr>
      </w:pPr>
      <w:r w:rsidRPr="00EA49E9">
        <w:rPr>
          <w:b/>
          <w:bCs/>
          <w:sz w:val="20"/>
        </w:rPr>
        <w:t>Prescribed form—</w:t>
      </w:r>
    </w:p>
    <w:p w:rsidR="005E1A70" w:rsidRPr="005A6591" w:rsidRDefault="005A6591" w:rsidP="00E10374">
      <w:pPr>
        <w:spacing w:before="120" w:after="120"/>
        <w:ind w:left="1678" w:firstLine="482"/>
        <w:rPr>
          <w:sz w:val="20"/>
        </w:rPr>
      </w:pPr>
      <w:r w:rsidRPr="00EA49E9">
        <w:rPr>
          <w:sz w:val="20"/>
        </w:rPr>
        <w:t xml:space="preserve">Form 181B </w:t>
      </w:r>
      <w:r w:rsidRPr="005A6591">
        <w:rPr>
          <w:sz w:val="20"/>
          <w:u w:val="single"/>
        </w:rPr>
        <w:t>Notice of Appeal</w:t>
      </w:r>
    </w:p>
    <w:p w:rsidR="00801C26" w:rsidRPr="00801C26" w:rsidRDefault="001637A1" w:rsidP="00801C2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01C26">
        <w:rPr>
          <w:rFonts w:ascii="Times New Roman" w:eastAsia="MS Mincho" w:hAnsi="Times New Roman"/>
          <w:b/>
          <w:sz w:val="24"/>
          <w:szCs w:val="24"/>
        </w:rPr>
        <w:t>5A.2</w:t>
      </w:r>
      <w:r w:rsidRPr="00801C26">
        <w:rPr>
          <w:rFonts w:ascii="Times New Roman" w:eastAsia="MS Mincho" w:hAnsi="Times New Roman"/>
          <w:b/>
          <w:sz w:val="24"/>
          <w:szCs w:val="24"/>
        </w:rPr>
        <w:tab/>
        <w:t>Time for Appeal</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5A.2.1</w:t>
      </w:r>
      <w:r w:rsidRPr="001637A1">
        <w:rPr>
          <w:rFonts w:ascii="Times New Roman" w:eastAsia="MS Mincho" w:hAnsi="Times New Roman"/>
          <w:sz w:val="24"/>
          <w:szCs w:val="24"/>
        </w:rPr>
        <w:tab/>
      </w:r>
      <w:r w:rsidRPr="001637A1">
        <w:rPr>
          <w:rFonts w:ascii="Times New Roman" w:eastAsia="MS Mincho" w:hAnsi="Times New Roman"/>
          <w:sz w:val="24"/>
          <w:szCs w:val="24"/>
        </w:rPr>
        <w:tab/>
        <w:t xml:space="preserve">An appeal under section 65 of the </w:t>
      </w:r>
      <w:r w:rsidRPr="005F5B11">
        <w:rPr>
          <w:rFonts w:ascii="Times New Roman" w:eastAsia="MS Mincho" w:hAnsi="Times New Roman"/>
          <w:i/>
          <w:sz w:val="24"/>
          <w:szCs w:val="24"/>
        </w:rPr>
        <w:t>Mining Act 1971</w:t>
      </w:r>
      <w:r w:rsidRPr="001637A1">
        <w:rPr>
          <w:rFonts w:ascii="Times New Roman" w:eastAsia="MS Mincho" w:hAnsi="Times New Roman"/>
          <w:sz w:val="24"/>
          <w:szCs w:val="24"/>
        </w:rPr>
        <w:t xml:space="preserve"> must be instituted within one month after publication of the judgment or order appealed from, or within such other period as the Court may allow.</w:t>
      </w:r>
    </w:p>
    <w:p w:rsidR="001637A1" w:rsidRDefault="001637A1" w:rsidP="00E10374">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sidRPr="00801C26">
        <w:rPr>
          <w:rFonts w:ascii="Times New Roman" w:eastAsia="MS Mincho" w:hAnsi="Times New Roman"/>
          <w:b/>
          <w:sz w:val="24"/>
          <w:szCs w:val="24"/>
        </w:rPr>
        <w:lastRenderedPageBreak/>
        <w:t>5A.3</w:t>
      </w:r>
      <w:r w:rsidRPr="00801C26">
        <w:rPr>
          <w:rFonts w:ascii="Times New Roman" w:eastAsia="MS Mincho" w:hAnsi="Times New Roman"/>
          <w:b/>
          <w:sz w:val="24"/>
          <w:szCs w:val="24"/>
        </w:rPr>
        <w:tab/>
        <w:t>Cross Appeal</w:t>
      </w:r>
    </w:p>
    <w:p w:rsidR="00E10374" w:rsidRPr="00E10374" w:rsidRDefault="00E10374" w:rsidP="00E10374">
      <w:pPr>
        <w:keepNext/>
        <w:keepLines/>
      </w:pPr>
      <w:bookmarkStart w:id="32" w:name="_Hlk40283877"/>
      <w:r>
        <w:rPr>
          <w:rFonts w:ascii="Arial" w:hAnsi="Arial" w:cs="Arial"/>
          <w:color w:val="808080"/>
          <w:sz w:val="18"/>
          <w:szCs w:val="26"/>
          <w:lang w:val="en-US"/>
        </w:rPr>
        <w:t>[rule 5A.3 substituted by ER&amp;D Court Rules 2003 (Amendment No. 2)]</w:t>
      </w:r>
    </w:p>
    <w:bookmarkEnd w:id="32"/>
    <w:p w:rsidR="001637A1" w:rsidRPr="00E10374" w:rsidRDefault="00801C26" w:rsidP="00E10374">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559" w:hanging="958"/>
        <w:rPr>
          <w:rFonts w:ascii="Times New Roman" w:eastAsia="MS Mincho" w:hAnsi="Times New Roman"/>
          <w:sz w:val="24"/>
          <w:szCs w:val="24"/>
        </w:rPr>
      </w:pPr>
      <w:r w:rsidRPr="00E10374">
        <w:rPr>
          <w:rFonts w:ascii="Times New Roman" w:eastAsia="MS Mincho" w:hAnsi="Times New Roman"/>
          <w:sz w:val="24"/>
          <w:szCs w:val="24"/>
        </w:rPr>
        <w:t>5</w:t>
      </w:r>
      <w:r w:rsidR="001637A1" w:rsidRPr="00E10374">
        <w:rPr>
          <w:rFonts w:ascii="Times New Roman" w:eastAsia="MS Mincho" w:hAnsi="Times New Roman"/>
          <w:sz w:val="24"/>
          <w:szCs w:val="24"/>
        </w:rPr>
        <w:t>A.3.1</w:t>
      </w:r>
      <w:r w:rsidR="001637A1" w:rsidRPr="00E10374">
        <w:rPr>
          <w:rFonts w:ascii="Times New Roman" w:eastAsia="MS Mincho" w:hAnsi="Times New Roman"/>
          <w:sz w:val="24"/>
          <w:szCs w:val="24"/>
        </w:rPr>
        <w:tab/>
      </w:r>
      <w:r w:rsidR="001637A1" w:rsidRPr="00E10374">
        <w:rPr>
          <w:rFonts w:ascii="Times New Roman" w:eastAsia="MS Mincho" w:hAnsi="Times New Roman"/>
          <w:sz w:val="24"/>
          <w:szCs w:val="24"/>
        </w:rPr>
        <w:tab/>
      </w:r>
      <w:r w:rsidR="00E10374" w:rsidRPr="00E10374">
        <w:rPr>
          <w:rFonts w:ascii="Times New Roman" w:eastAsia="MS Mincho" w:hAnsi="Times New Roman"/>
          <w:sz w:val="24"/>
          <w:szCs w:val="24"/>
        </w:rPr>
        <w:t>Where a respondent to an appeal wishes to appeal against the whole or any part of the decision appealed, the respondent must file a notice of cross appeal in the prescribed form within fourteen days of service of the notice of appeal on him.</w:t>
      </w:r>
    </w:p>
    <w:p w:rsid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E10374">
        <w:rPr>
          <w:rFonts w:ascii="Times New Roman" w:eastAsia="MS Mincho" w:hAnsi="Times New Roman"/>
          <w:sz w:val="24"/>
          <w:szCs w:val="24"/>
        </w:rPr>
        <w:t>5A.3.2</w:t>
      </w:r>
      <w:r w:rsidRPr="00E10374">
        <w:rPr>
          <w:rFonts w:ascii="Times New Roman" w:eastAsia="MS Mincho" w:hAnsi="Times New Roman"/>
          <w:sz w:val="24"/>
          <w:szCs w:val="24"/>
        </w:rPr>
        <w:tab/>
      </w:r>
      <w:r w:rsidRPr="00E10374">
        <w:rPr>
          <w:rFonts w:ascii="Times New Roman" w:eastAsia="MS Mincho" w:hAnsi="Times New Roman"/>
          <w:sz w:val="24"/>
          <w:szCs w:val="24"/>
        </w:rPr>
        <w:tab/>
      </w:r>
      <w:r w:rsidR="00E10374" w:rsidRPr="00E10374">
        <w:rPr>
          <w:rFonts w:ascii="Times New Roman" w:eastAsia="MS Mincho" w:hAnsi="Times New Roman"/>
          <w:sz w:val="24"/>
          <w:szCs w:val="24"/>
        </w:rPr>
        <w:t>The provisions of Rule 5A.1.1 relating to notices of appeal shall with all necessary modifications apply to a notice of cross appeal.</w:t>
      </w:r>
    </w:p>
    <w:p w:rsidR="00E10374" w:rsidRPr="00EA49E9" w:rsidRDefault="00E10374" w:rsidP="00E10374">
      <w:pPr>
        <w:spacing w:before="120"/>
        <w:ind w:left="1395" w:firstLine="306"/>
        <w:rPr>
          <w:b/>
          <w:bCs/>
          <w:sz w:val="20"/>
        </w:rPr>
      </w:pPr>
      <w:r w:rsidRPr="00EA49E9">
        <w:rPr>
          <w:b/>
          <w:bCs/>
          <w:sz w:val="20"/>
        </w:rPr>
        <w:t>Prescribed form—</w:t>
      </w:r>
    </w:p>
    <w:p w:rsidR="00E10374" w:rsidRPr="00E10374" w:rsidRDefault="00E10374" w:rsidP="00E10374">
      <w:pPr>
        <w:spacing w:before="120" w:after="120"/>
        <w:ind w:left="1678" w:firstLine="482"/>
        <w:rPr>
          <w:sz w:val="20"/>
        </w:rPr>
      </w:pPr>
      <w:r w:rsidRPr="00EA49E9">
        <w:rPr>
          <w:sz w:val="20"/>
        </w:rPr>
        <w:t xml:space="preserve">Form 184B </w:t>
      </w:r>
      <w:r w:rsidRPr="00E10374">
        <w:rPr>
          <w:sz w:val="20"/>
          <w:u w:val="single"/>
        </w:rPr>
        <w:t>Notice of Cross Appeal</w:t>
      </w:r>
    </w:p>
    <w:p w:rsidR="001637A1" w:rsidRPr="00801C26" w:rsidRDefault="001637A1" w:rsidP="00801C2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01C26">
        <w:rPr>
          <w:rFonts w:ascii="Times New Roman" w:eastAsia="MS Mincho" w:hAnsi="Times New Roman"/>
          <w:b/>
          <w:sz w:val="24"/>
          <w:szCs w:val="24"/>
        </w:rPr>
        <w:t>5A.4</w:t>
      </w:r>
      <w:r w:rsidRPr="00801C26">
        <w:rPr>
          <w:rFonts w:ascii="Times New Roman" w:eastAsia="MS Mincho" w:hAnsi="Times New Roman"/>
          <w:b/>
          <w:sz w:val="24"/>
          <w:szCs w:val="24"/>
        </w:rPr>
        <w:tab/>
        <w:t>Amendment to Notice of Appeal</w:t>
      </w:r>
    </w:p>
    <w:p w:rsidR="00B54A63" w:rsidRPr="00E10374" w:rsidRDefault="00B54A63" w:rsidP="00B54A63">
      <w:pPr>
        <w:keepNext/>
        <w:keepLines/>
      </w:pPr>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5A.4.1 amended by ER&amp;D Court Rules 2003 (Amendment No. 2)]</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5A.4.1</w:t>
      </w:r>
      <w:r w:rsidRPr="001637A1">
        <w:rPr>
          <w:rFonts w:ascii="Times New Roman" w:eastAsia="MS Mincho" w:hAnsi="Times New Roman"/>
          <w:sz w:val="24"/>
          <w:szCs w:val="24"/>
        </w:rPr>
        <w:tab/>
      </w:r>
      <w:r w:rsidRPr="001637A1">
        <w:rPr>
          <w:rFonts w:ascii="Times New Roman" w:eastAsia="MS Mincho" w:hAnsi="Times New Roman"/>
          <w:sz w:val="24"/>
          <w:szCs w:val="24"/>
        </w:rPr>
        <w:tab/>
        <w:t xml:space="preserve">A notice of appeal may be amended without leave prior to the appeal being listed for hearing by filing and serving on all other parties a </w:t>
      </w:r>
      <w:r w:rsidR="00B54A63">
        <w:rPr>
          <w:rFonts w:ascii="Times New Roman" w:eastAsia="MS Mincho" w:hAnsi="Times New Roman"/>
          <w:sz w:val="24"/>
          <w:szCs w:val="24"/>
        </w:rPr>
        <w:t>revised</w:t>
      </w:r>
      <w:r w:rsidRPr="001637A1">
        <w:rPr>
          <w:rFonts w:ascii="Times New Roman" w:eastAsia="MS Mincho" w:hAnsi="Times New Roman"/>
          <w:sz w:val="24"/>
          <w:szCs w:val="24"/>
        </w:rPr>
        <w:t xml:space="preserve"> notice of appeal. After the appeal has been set down for hearing, the notice may only be amended by leave of a Judge.</w:t>
      </w:r>
    </w:p>
    <w:p w:rsidR="001637A1" w:rsidRDefault="001637A1" w:rsidP="00B54A63">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sidRPr="00801C26">
        <w:rPr>
          <w:rFonts w:ascii="Times New Roman" w:eastAsia="MS Mincho" w:hAnsi="Times New Roman"/>
          <w:b/>
          <w:sz w:val="24"/>
          <w:szCs w:val="24"/>
        </w:rPr>
        <w:t>5A.5</w:t>
      </w:r>
      <w:r w:rsidRPr="00801C26">
        <w:rPr>
          <w:rFonts w:ascii="Times New Roman" w:eastAsia="MS Mincho" w:hAnsi="Times New Roman"/>
          <w:b/>
          <w:sz w:val="24"/>
          <w:szCs w:val="24"/>
        </w:rPr>
        <w:tab/>
        <w:t>Discontinuance of Appeal</w:t>
      </w:r>
    </w:p>
    <w:p w:rsidR="00B54A63" w:rsidRPr="00E10374" w:rsidRDefault="00B54A63" w:rsidP="00B54A63">
      <w:pPr>
        <w:keepNext/>
        <w:keepLines/>
      </w:pPr>
      <w:r>
        <w:rPr>
          <w:rFonts w:ascii="Arial" w:hAnsi="Arial" w:cs="Arial"/>
          <w:color w:val="808080"/>
          <w:sz w:val="18"/>
          <w:szCs w:val="26"/>
          <w:lang w:val="en-US"/>
        </w:rPr>
        <w:t>[rule 5A.5 substituted by ER&amp;D Court Rules 2003 (Amendment No. 2)]</w:t>
      </w:r>
    </w:p>
    <w:p w:rsidR="001637A1" w:rsidRPr="00B54A63" w:rsidRDefault="001637A1" w:rsidP="00B54A63">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559" w:hanging="958"/>
        <w:rPr>
          <w:rFonts w:ascii="Times New Roman" w:eastAsia="MS Mincho" w:hAnsi="Times New Roman"/>
          <w:sz w:val="24"/>
          <w:szCs w:val="24"/>
        </w:rPr>
      </w:pPr>
      <w:r w:rsidRPr="00B54A63">
        <w:rPr>
          <w:rFonts w:ascii="Times New Roman" w:eastAsia="MS Mincho" w:hAnsi="Times New Roman"/>
          <w:sz w:val="24"/>
          <w:szCs w:val="24"/>
        </w:rPr>
        <w:t>5A.5.1</w:t>
      </w:r>
      <w:r w:rsidRPr="00B54A63">
        <w:rPr>
          <w:rFonts w:ascii="Times New Roman" w:eastAsia="MS Mincho" w:hAnsi="Times New Roman"/>
          <w:sz w:val="24"/>
          <w:szCs w:val="24"/>
        </w:rPr>
        <w:tab/>
      </w:r>
      <w:r w:rsidRPr="00B54A63">
        <w:rPr>
          <w:rFonts w:ascii="Times New Roman" w:eastAsia="MS Mincho" w:hAnsi="Times New Roman"/>
          <w:sz w:val="24"/>
          <w:szCs w:val="24"/>
        </w:rPr>
        <w:tab/>
      </w:r>
      <w:r w:rsidR="00B54A63" w:rsidRPr="00B54A63">
        <w:rPr>
          <w:rFonts w:ascii="Times New Roman" w:eastAsia="MS Mincho" w:hAnsi="Times New Roman"/>
          <w:sz w:val="24"/>
          <w:szCs w:val="24"/>
        </w:rPr>
        <w:t xml:space="preserve">An appellant may at any time file and serve a notice of discontinuance of </w:t>
      </w:r>
      <w:proofErr w:type="gramStart"/>
      <w:r w:rsidR="00B54A63" w:rsidRPr="00B54A63">
        <w:rPr>
          <w:rFonts w:ascii="Times New Roman" w:eastAsia="MS Mincho" w:hAnsi="Times New Roman"/>
          <w:sz w:val="24"/>
          <w:szCs w:val="24"/>
        </w:rPr>
        <w:t>appeal  in</w:t>
      </w:r>
      <w:proofErr w:type="gramEnd"/>
      <w:r w:rsidR="00B54A63" w:rsidRPr="00B54A63">
        <w:rPr>
          <w:rFonts w:ascii="Times New Roman" w:eastAsia="MS Mincho" w:hAnsi="Times New Roman"/>
          <w:sz w:val="24"/>
          <w:szCs w:val="24"/>
        </w:rPr>
        <w:t xml:space="preserve"> the prescribed form and upon its being filed the appeal shall be abandoned.</w:t>
      </w:r>
    </w:p>
    <w:p w:rsidR="001637A1" w:rsidRPr="00B54A63"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B54A63">
        <w:rPr>
          <w:rFonts w:ascii="Times New Roman" w:eastAsia="MS Mincho" w:hAnsi="Times New Roman"/>
          <w:sz w:val="24"/>
          <w:szCs w:val="24"/>
        </w:rPr>
        <w:t>5A.5.2</w:t>
      </w:r>
      <w:r w:rsidRPr="00B54A63">
        <w:rPr>
          <w:rFonts w:ascii="Times New Roman" w:eastAsia="MS Mincho" w:hAnsi="Times New Roman"/>
          <w:sz w:val="24"/>
          <w:szCs w:val="24"/>
        </w:rPr>
        <w:tab/>
      </w:r>
      <w:r w:rsidRPr="00B54A63">
        <w:rPr>
          <w:rFonts w:ascii="Times New Roman" w:eastAsia="MS Mincho" w:hAnsi="Times New Roman"/>
          <w:sz w:val="24"/>
          <w:szCs w:val="24"/>
        </w:rPr>
        <w:tab/>
      </w:r>
      <w:r w:rsidR="00B54A63" w:rsidRPr="00B54A63">
        <w:rPr>
          <w:rFonts w:ascii="Times New Roman" w:eastAsia="MS Mincho" w:hAnsi="Times New Roman"/>
          <w:sz w:val="24"/>
          <w:szCs w:val="24"/>
        </w:rPr>
        <w:t>A notice of discontinuance filed under Rule 5A.5.1 by one of several appellants shall not affect any other appellant in the appeal.</w:t>
      </w:r>
    </w:p>
    <w:p w:rsid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B54A63">
        <w:rPr>
          <w:rFonts w:ascii="Times New Roman" w:eastAsia="MS Mincho" w:hAnsi="Times New Roman"/>
          <w:sz w:val="24"/>
          <w:szCs w:val="24"/>
        </w:rPr>
        <w:t>5A.5.3</w:t>
      </w:r>
      <w:r w:rsidRPr="00B54A63">
        <w:rPr>
          <w:rFonts w:ascii="Times New Roman" w:eastAsia="MS Mincho" w:hAnsi="Times New Roman"/>
          <w:sz w:val="24"/>
          <w:szCs w:val="24"/>
        </w:rPr>
        <w:tab/>
      </w:r>
      <w:r w:rsidRPr="00B54A63">
        <w:rPr>
          <w:rFonts w:ascii="Times New Roman" w:eastAsia="MS Mincho" w:hAnsi="Times New Roman"/>
          <w:sz w:val="24"/>
          <w:szCs w:val="24"/>
        </w:rPr>
        <w:tab/>
      </w:r>
      <w:r w:rsidR="00B54A63" w:rsidRPr="00B54A63">
        <w:rPr>
          <w:rFonts w:ascii="Times New Roman" w:eastAsia="MS Mincho" w:hAnsi="Times New Roman"/>
          <w:sz w:val="24"/>
          <w:szCs w:val="24"/>
        </w:rPr>
        <w:t>A party filing a notice of discontinuance under Rule 5A.5.1 shall be liable to pay the costs of the other party or parties occasioned by the appeal.</w:t>
      </w:r>
    </w:p>
    <w:p w:rsidR="00B54A63" w:rsidRPr="00EA49E9" w:rsidRDefault="00B54A63" w:rsidP="00B54A63">
      <w:pPr>
        <w:spacing w:before="120"/>
        <w:ind w:left="1395" w:firstLine="306"/>
        <w:rPr>
          <w:b/>
          <w:bCs/>
          <w:sz w:val="20"/>
        </w:rPr>
      </w:pPr>
      <w:r w:rsidRPr="00EA49E9">
        <w:rPr>
          <w:b/>
          <w:bCs/>
          <w:sz w:val="20"/>
        </w:rPr>
        <w:t>Prescribed form—</w:t>
      </w:r>
    </w:p>
    <w:p w:rsidR="00B54A63" w:rsidRPr="00B54A63" w:rsidRDefault="00B54A63" w:rsidP="00B54A63">
      <w:pPr>
        <w:spacing w:before="120" w:after="120"/>
        <w:ind w:left="1678" w:firstLine="482"/>
        <w:rPr>
          <w:sz w:val="20"/>
        </w:rPr>
      </w:pPr>
      <w:r w:rsidRPr="00EA49E9">
        <w:rPr>
          <w:sz w:val="20"/>
        </w:rPr>
        <w:t xml:space="preserve">Form 125 </w:t>
      </w:r>
      <w:r w:rsidRPr="00B54A63">
        <w:rPr>
          <w:sz w:val="20"/>
          <w:u w:val="single"/>
        </w:rPr>
        <w:t>Notice of Discontinuance</w:t>
      </w:r>
    </w:p>
    <w:p w:rsidR="001637A1" w:rsidRPr="00801C26" w:rsidRDefault="001637A1" w:rsidP="00801C2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01C26">
        <w:rPr>
          <w:rFonts w:ascii="Times New Roman" w:eastAsia="MS Mincho" w:hAnsi="Times New Roman"/>
          <w:b/>
          <w:sz w:val="24"/>
          <w:szCs w:val="24"/>
        </w:rPr>
        <w:t>5A.6</w:t>
      </w:r>
      <w:r w:rsidRPr="00801C26">
        <w:rPr>
          <w:rFonts w:ascii="Times New Roman" w:eastAsia="MS Mincho" w:hAnsi="Times New Roman"/>
          <w:b/>
          <w:sz w:val="24"/>
          <w:szCs w:val="24"/>
        </w:rPr>
        <w:tab/>
        <w:t>Dismissal of Appeal as Incompetent</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5A.6.1</w:t>
      </w:r>
      <w:r w:rsidRPr="001637A1">
        <w:rPr>
          <w:rFonts w:ascii="Times New Roman" w:eastAsia="MS Mincho" w:hAnsi="Times New Roman"/>
          <w:sz w:val="24"/>
          <w:szCs w:val="24"/>
        </w:rPr>
        <w:tab/>
      </w:r>
      <w:r w:rsidRPr="001637A1">
        <w:rPr>
          <w:rFonts w:ascii="Times New Roman" w:eastAsia="MS Mincho" w:hAnsi="Times New Roman"/>
          <w:sz w:val="24"/>
          <w:szCs w:val="24"/>
        </w:rPr>
        <w:tab/>
        <w:t>A respondent to an appeal may apply on notice at any time to a Judge for an order dismissing an appeal as incompetent or for want of prosecution.</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5A.6.2</w:t>
      </w:r>
      <w:r w:rsidRPr="001637A1">
        <w:rPr>
          <w:rFonts w:ascii="Times New Roman" w:eastAsia="MS Mincho" w:hAnsi="Times New Roman"/>
          <w:sz w:val="24"/>
          <w:szCs w:val="24"/>
        </w:rPr>
        <w:tab/>
      </w:r>
      <w:r w:rsidRPr="001637A1">
        <w:rPr>
          <w:rFonts w:ascii="Times New Roman" w:eastAsia="MS Mincho" w:hAnsi="Times New Roman"/>
          <w:sz w:val="24"/>
          <w:szCs w:val="24"/>
        </w:rPr>
        <w:tab/>
        <w:t>Upon the hearing of the application, the burden of establishing the competency of the appeal is on the appellant.</w:t>
      </w:r>
    </w:p>
    <w:p w:rsidR="001637A1" w:rsidRPr="00801C26" w:rsidRDefault="001637A1" w:rsidP="00801C2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01C26">
        <w:rPr>
          <w:rFonts w:ascii="Times New Roman" w:eastAsia="MS Mincho" w:hAnsi="Times New Roman"/>
          <w:b/>
          <w:sz w:val="24"/>
          <w:szCs w:val="24"/>
        </w:rPr>
        <w:t>5A.7</w:t>
      </w:r>
      <w:r w:rsidRPr="00801C26">
        <w:rPr>
          <w:rFonts w:ascii="Times New Roman" w:eastAsia="MS Mincho" w:hAnsi="Times New Roman"/>
          <w:b/>
          <w:sz w:val="24"/>
          <w:szCs w:val="24"/>
        </w:rPr>
        <w:tab/>
        <w:t>Listing of Appeal for Hearing</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5A.7.1</w:t>
      </w:r>
      <w:r w:rsidRPr="001637A1">
        <w:rPr>
          <w:rFonts w:ascii="Times New Roman" w:eastAsia="MS Mincho" w:hAnsi="Times New Roman"/>
          <w:sz w:val="24"/>
          <w:szCs w:val="24"/>
        </w:rPr>
        <w:tab/>
      </w:r>
      <w:r w:rsidRPr="001637A1">
        <w:rPr>
          <w:rFonts w:ascii="Times New Roman" w:eastAsia="MS Mincho" w:hAnsi="Times New Roman"/>
          <w:sz w:val="24"/>
          <w:szCs w:val="24"/>
        </w:rPr>
        <w:tab/>
        <w:t>A day shall be fixed by the Registrar for the hearing of the appeal. The Registrar must give written notice of the date fixed for hearing.</w:t>
      </w:r>
    </w:p>
    <w:p w:rsidR="001637A1" w:rsidRPr="00801C26" w:rsidRDefault="001637A1" w:rsidP="00801C2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01C26">
        <w:rPr>
          <w:rFonts w:ascii="Times New Roman" w:eastAsia="MS Mincho" w:hAnsi="Times New Roman"/>
          <w:b/>
          <w:sz w:val="24"/>
          <w:szCs w:val="24"/>
        </w:rPr>
        <w:t>5A.8</w:t>
      </w:r>
      <w:r w:rsidRPr="00801C26">
        <w:rPr>
          <w:rFonts w:ascii="Times New Roman" w:eastAsia="MS Mincho" w:hAnsi="Times New Roman"/>
          <w:b/>
          <w:sz w:val="24"/>
          <w:szCs w:val="24"/>
        </w:rPr>
        <w:tab/>
        <w:t>Report from Warden’s Court</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5A.8.1</w:t>
      </w:r>
      <w:r w:rsidRPr="001637A1">
        <w:rPr>
          <w:rFonts w:ascii="Times New Roman" w:eastAsia="MS Mincho" w:hAnsi="Times New Roman"/>
          <w:sz w:val="24"/>
          <w:szCs w:val="24"/>
        </w:rPr>
        <w:tab/>
      </w:r>
      <w:r w:rsidRPr="001637A1">
        <w:rPr>
          <w:rFonts w:ascii="Times New Roman" w:eastAsia="MS Mincho" w:hAnsi="Times New Roman"/>
          <w:sz w:val="24"/>
          <w:szCs w:val="24"/>
        </w:rPr>
        <w:tab/>
        <w:t>The Court may request the presiding Warden from whose judgment or order an appeal has been brought, to furnish a report with respect to the hearing and may in the report particularise the matters and things with reference to which the report is sought. A copy of such report is to be made available to the parties.</w:t>
      </w:r>
    </w:p>
    <w:p w:rsidR="001637A1" w:rsidRPr="00801C26" w:rsidRDefault="001637A1" w:rsidP="00801C2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01C26">
        <w:rPr>
          <w:rFonts w:ascii="Times New Roman" w:eastAsia="MS Mincho" w:hAnsi="Times New Roman"/>
          <w:b/>
          <w:sz w:val="24"/>
          <w:szCs w:val="24"/>
        </w:rPr>
        <w:t>5A.9</w:t>
      </w:r>
      <w:r w:rsidRPr="00801C26">
        <w:rPr>
          <w:rFonts w:ascii="Times New Roman" w:eastAsia="MS Mincho" w:hAnsi="Times New Roman"/>
          <w:b/>
          <w:sz w:val="24"/>
          <w:szCs w:val="24"/>
        </w:rPr>
        <w:tab/>
        <w:t>Written Case</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5A.9.1</w:t>
      </w:r>
      <w:r w:rsidRPr="001637A1">
        <w:rPr>
          <w:rFonts w:ascii="Times New Roman" w:eastAsia="MS Mincho" w:hAnsi="Times New Roman"/>
          <w:sz w:val="24"/>
          <w:szCs w:val="24"/>
        </w:rPr>
        <w:tab/>
      </w:r>
      <w:r w:rsidRPr="001637A1">
        <w:rPr>
          <w:rFonts w:ascii="Times New Roman" w:eastAsia="MS Mincho" w:hAnsi="Times New Roman"/>
          <w:sz w:val="24"/>
          <w:szCs w:val="24"/>
        </w:rPr>
        <w:tab/>
        <w:t>The Court may of its own motion or on the application of a party direct any party to prepare detailed submissions as to its case.</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lastRenderedPageBreak/>
        <w:t>5A.9.2</w:t>
      </w:r>
      <w:r w:rsidRPr="001637A1">
        <w:rPr>
          <w:rFonts w:ascii="Times New Roman" w:eastAsia="MS Mincho" w:hAnsi="Times New Roman"/>
          <w:sz w:val="24"/>
          <w:szCs w:val="24"/>
        </w:rPr>
        <w:tab/>
      </w:r>
      <w:r w:rsidRPr="001637A1">
        <w:rPr>
          <w:rFonts w:ascii="Times New Roman" w:eastAsia="MS Mincho" w:hAnsi="Times New Roman"/>
          <w:sz w:val="24"/>
          <w:szCs w:val="24"/>
        </w:rPr>
        <w:tab/>
        <w:t>Where such a direction has been issued, the party subject to the direction must filed and serve a submission:</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2200"/>
          <w:tab w:val="left" w:pos="2268"/>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268" w:hanging="708"/>
        <w:rPr>
          <w:rFonts w:ascii="Times New Roman" w:eastAsia="MS Mincho" w:hAnsi="Times New Roman"/>
          <w:sz w:val="24"/>
          <w:szCs w:val="24"/>
        </w:rPr>
      </w:pPr>
      <w:r w:rsidRPr="00801C26">
        <w:rPr>
          <w:rFonts w:ascii="Times New Roman" w:eastAsia="MS Mincho" w:hAnsi="Times New Roman"/>
          <w:sz w:val="24"/>
          <w:szCs w:val="24"/>
        </w:rPr>
        <w:t>(a)</w:t>
      </w:r>
      <w:r w:rsidRPr="001637A1">
        <w:rPr>
          <w:rFonts w:ascii="Times New Roman" w:eastAsia="MS Mincho" w:hAnsi="Times New Roman"/>
          <w:sz w:val="24"/>
          <w:szCs w:val="24"/>
        </w:rPr>
        <w:tab/>
        <w:t>if the party is an appellant, 5 clear business days before the date fixed for the hearing;</w:t>
      </w:r>
    </w:p>
    <w:p w:rsid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2200"/>
          <w:tab w:val="left" w:pos="2268"/>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268" w:hanging="708"/>
        <w:rPr>
          <w:rFonts w:ascii="Times New Roman" w:eastAsia="MS Mincho" w:hAnsi="Times New Roman"/>
          <w:sz w:val="24"/>
          <w:szCs w:val="24"/>
        </w:rPr>
      </w:pPr>
      <w:r w:rsidRPr="00801C26">
        <w:rPr>
          <w:rFonts w:ascii="Times New Roman" w:eastAsia="MS Mincho" w:hAnsi="Times New Roman"/>
          <w:sz w:val="24"/>
          <w:szCs w:val="24"/>
        </w:rPr>
        <w:t>(b)</w:t>
      </w:r>
      <w:r w:rsidRPr="001637A1">
        <w:rPr>
          <w:rFonts w:ascii="Times New Roman" w:eastAsia="MS Mincho" w:hAnsi="Times New Roman"/>
          <w:sz w:val="24"/>
          <w:szCs w:val="24"/>
        </w:rPr>
        <w:tab/>
        <w:t>if the party is a respondent, 3 clear business days before the date fixed for the hearing.</w:t>
      </w:r>
    </w:p>
    <w:p w:rsidR="00663076" w:rsidRPr="00E10374" w:rsidRDefault="00663076" w:rsidP="00663076">
      <w:pPr>
        <w:keepNext/>
        <w:keepLines/>
      </w:pPr>
      <w:r>
        <w:rPr>
          <w:rFonts w:ascii="Arial" w:hAnsi="Arial" w:cs="Arial"/>
          <w:color w:val="808080"/>
          <w:sz w:val="18"/>
          <w:szCs w:val="26"/>
          <w:lang w:val="en-US"/>
        </w:rPr>
        <w:t>[Part 6-Applications substituted by ER&amp;D Court Rules 2003 (Amendment No. 2)]</w:t>
      </w:r>
    </w:p>
    <w:p w:rsidR="001637A1" w:rsidRPr="00EA6C5E" w:rsidRDefault="001637A1" w:rsidP="00663076">
      <w:pPr>
        <w:pStyle w:val="Heading1"/>
        <w:spacing w:before="0"/>
        <w:rPr>
          <w:rFonts w:ascii="Times New Roman" w:eastAsia="MS Mincho" w:hAnsi="Times New Roman"/>
          <w:sz w:val="28"/>
          <w:szCs w:val="28"/>
        </w:rPr>
      </w:pPr>
      <w:bookmarkStart w:id="33" w:name="_Toc41894907"/>
      <w:r w:rsidRPr="00EA6C5E">
        <w:rPr>
          <w:rFonts w:ascii="Times New Roman" w:eastAsia="MS Mincho" w:hAnsi="Times New Roman"/>
          <w:sz w:val="28"/>
          <w:szCs w:val="28"/>
        </w:rPr>
        <w:t>Part 6—Applications</w:t>
      </w:r>
      <w:bookmarkEnd w:id="33"/>
    </w:p>
    <w:p w:rsidR="001637A1" w:rsidRPr="00801C26" w:rsidRDefault="001637A1" w:rsidP="00801C2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01C26">
        <w:rPr>
          <w:rFonts w:ascii="Times New Roman" w:eastAsia="MS Mincho" w:hAnsi="Times New Roman"/>
          <w:b/>
          <w:sz w:val="24"/>
          <w:szCs w:val="24"/>
        </w:rPr>
        <w:t>6.1</w:t>
      </w:r>
      <w:r w:rsidRPr="00801C26">
        <w:rPr>
          <w:rFonts w:ascii="Times New Roman" w:eastAsia="MS Mincho" w:hAnsi="Times New Roman"/>
          <w:b/>
          <w:sz w:val="24"/>
          <w:szCs w:val="24"/>
        </w:rPr>
        <w:tab/>
      </w:r>
      <w:r w:rsidRPr="00801C26">
        <w:rPr>
          <w:rFonts w:ascii="Times New Roman" w:eastAsia="MS Mincho" w:hAnsi="Times New Roman"/>
          <w:b/>
          <w:sz w:val="24"/>
          <w:szCs w:val="24"/>
        </w:rPr>
        <w:tab/>
        <w:t>Institution of Applications</w:t>
      </w:r>
    </w:p>
    <w:p w:rsidR="001637A1" w:rsidRPr="00663076"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6.1.1</w:t>
      </w:r>
      <w:r w:rsidRPr="001637A1">
        <w:rPr>
          <w:rFonts w:ascii="Times New Roman" w:eastAsia="MS Mincho" w:hAnsi="Times New Roman"/>
          <w:sz w:val="24"/>
          <w:szCs w:val="24"/>
        </w:rPr>
        <w:tab/>
      </w:r>
      <w:r w:rsidR="00663076" w:rsidRPr="00663076">
        <w:rPr>
          <w:rFonts w:ascii="Times New Roman" w:eastAsia="MS Mincho" w:hAnsi="Times New Roman"/>
          <w:sz w:val="24"/>
          <w:szCs w:val="24"/>
        </w:rPr>
        <w:t>Subject to rule 6.1.5, every application (not being an interlocutory application, appeal against administrative decision, mining appeal, enforcement application or compliance application) to the Court must be instituted by filing an Originating Application in the prescribed form, which must:</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F071D">
        <w:rPr>
          <w:rFonts w:ascii="Times New Roman" w:eastAsia="MS Mincho" w:hAnsi="Times New Roman"/>
          <w:sz w:val="24"/>
          <w:szCs w:val="24"/>
        </w:rPr>
        <w:t>(a)</w:t>
      </w:r>
      <w:r w:rsidRPr="001637A1">
        <w:rPr>
          <w:rFonts w:ascii="Times New Roman" w:eastAsia="MS Mincho" w:hAnsi="Times New Roman"/>
          <w:sz w:val="24"/>
          <w:szCs w:val="24"/>
        </w:rPr>
        <w:tab/>
        <w:t>briefly state the facts, circumstances and other relevant matters upon which the application is based;</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F071D">
        <w:rPr>
          <w:rFonts w:ascii="Times New Roman" w:eastAsia="MS Mincho" w:hAnsi="Times New Roman"/>
          <w:sz w:val="24"/>
          <w:szCs w:val="24"/>
        </w:rPr>
        <w:t>(b)</w:t>
      </w:r>
      <w:r w:rsidRPr="001637A1">
        <w:rPr>
          <w:rFonts w:ascii="Times New Roman" w:eastAsia="MS Mincho" w:hAnsi="Times New Roman"/>
          <w:sz w:val="24"/>
          <w:szCs w:val="24"/>
        </w:rPr>
        <w:tab/>
        <w:t>identify the land, buildings or watercourse to which the application relates;</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F071D">
        <w:rPr>
          <w:rFonts w:ascii="Times New Roman" w:eastAsia="MS Mincho" w:hAnsi="Times New Roman"/>
          <w:sz w:val="24"/>
          <w:szCs w:val="24"/>
        </w:rPr>
        <w:t>(c)</w:t>
      </w:r>
      <w:r w:rsidRPr="001637A1">
        <w:rPr>
          <w:rFonts w:ascii="Times New Roman" w:eastAsia="MS Mincho" w:hAnsi="Times New Roman"/>
          <w:sz w:val="24"/>
          <w:szCs w:val="24"/>
        </w:rPr>
        <w:tab/>
        <w:t>specify the declaration, order or orders which the applicant seeks from the Court, and the grounds upon which such declaration, order or orders are sought;</w:t>
      </w:r>
    </w:p>
    <w:p w:rsidR="001637A1" w:rsidRPr="00663076"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3076">
        <w:rPr>
          <w:rFonts w:ascii="Times New Roman" w:eastAsia="MS Mincho" w:hAnsi="Times New Roman"/>
          <w:sz w:val="24"/>
          <w:szCs w:val="24"/>
        </w:rPr>
        <w:t>(d)</w:t>
      </w:r>
      <w:r w:rsidRPr="00663076">
        <w:rPr>
          <w:rFonts w:ascii="Times New Roman" w:eastAsia="MS Mincho" w:hAnsi="Times New Roman"/>
          <w:sz w:val="24"/>
          <w:szCs w:val="24"/>
        </w:rPr>
        <w:tab/>
      </w:r>
      <w:r w:rsidR="00663076" w:rsidRPr="00663076">
        <w:rPr>
          <w:rFonts w:ascii="Times New Roman" w:eastAsia="MS Mincho" w:hAnsi="Times New Roman"/>
          <w:sz w:val="24"/>
          <w:szCs w:val="24"/>
        </w:rPr>
        <w:t>identify the Authority or person against whom such declaration, order or orders are sought and set out (to the extent the applicant knows) the postal and e-mail address and telephone number of such Authority or person; and</w:t>
      </w:r>
    </w:p>
    <w:p w:rsid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3076">
        <w:rPr>
          <w:rFonts w:ascii="Times New Roman" w:eastAsia="MS Mincho" w:hAnsi="Times New Roman"/>
          <w:sz w:val="24"/>
          <w:szCs w:val="24"/>
        </w:rPr>
        <w:t>(e)</w:t>
      </w:r>
      <w:r w:rsidRPr="00663076">
        <w:rPr>
          <w:rFonts w:ascii="Times New Roman" w:eastAsia="MS Mincho" w:hAnsi="Times New Roman"/>
          <w:sz w:val="24"/>
          <w:szCs w:val="24"/>
        </w:rPr>
        <w:tab/>
      </w:r>
      <w:r w:rsidR="00663076" w:rsidRPr="00663076">
        <w:rPr>
          <w:rFonts w:ascii="Times New Roman" w:eastAsia="MS Mincho" w:hAnsi="Times New Roman"/>
          <w:sz w:val="24"/>
          <w:szCs w:val="24"/>
        </w:rPr>
        <w:t>specify the full name of and the address for service of the applicant.</w:t>
      </w:r>
    </w:p>
    <w:p w:rsidR="00ED68F4" w:rsidRPr="00EA49E9" w:rsidRDefault="00ED68F4" w:rsidP="00ED68F4">
      <w:pPr>
        <w:spacing w:before="120"/>
        <w:ind w:left="1678" w:firstLine="306"/>
        <w:rPr>
          <w:b/>
          <w:bCs/>
          <w:sz w:val="20"/>
        </w:rPr>
      </w:pPr>
      <w:r w:rsidRPr="00EA49E9">
        <w:rPr>
          <w:b/>
          <w:bCs/>
          <w:sz w:val="20"/>
        </w:rPr>
        <w:t>Prescribed forms—</w:t>
      </w:r>
    </w:p>
    <w:p w:rsidR="00ED68F4" w:rsidRPr="00ED68F4" w:rsidRDefault="00ED68F4" w:rsidP="00ED68F4">
      <w:pPr>
        <w:spacing w:before="120" w:after="120"/>
        <w:ind w:left="1984" w:firstLine="482"/>
        <w:rPr>
          <w:sz w:val="20"/>
          <w:u w:val="single"/>
        </w:rPr>
      </w:pPr>
      <w:r w:rsidRPr="00ED68F4">
        <w:rPr>
          <w:sz w:val="20"/>
        </w:rPr>
        <w:t xml:space="preserve">Form 2AD </w:t>
      </w:r>
      <w:r w:rsidRPr="00ED68F4">
        <w:rPr>
          <w:sz w:val="20"/>
          <w:u w:val="single"/>
        </w:rPr>
        <w:t>Originating Application</w:t>
      </w:r>
    </w:p>
    <w:p w:rsidR="001637A1" w:rsidRPr="00ED68F4"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ED68F4">
        <w:rPr>
          <w:rFonts w:ascii="Times New Roman" w:eastAsia="MS Mincho" w:hAnsi="Times New Roman"/>
          <w:sz w:val="24"/>
          <w:szCs w:val="24"/>
        </w:rPr>
        <w:t>6.1.2</w:t>
      </w:r>
      <w:r w:rsidRPr="00ED68F4">
        <w:rPr>
          <w:rFonts w:ascii="Times New Roman" w:eastAsia="MS Mincho" w:hAnsi="Times New Roman"/>
          <w:sz w:val="24"/>
          <w:szCs w:val="24"/>
        </w:rPr>
        <w:tab/>
      </w:r>
      <w:r w:rsidR="00ED68F4" w:rsidRPr="00ED68F4">
        <w:rPr>
          <w:rFonts w:ascii="Times New Roman" w:eastAsia="MS Mincho" w:hAnsi="Times New Roman"/>
          <w:sz w:val="24"/>
          <w:szCs w:val="24"/>
        </w:rPr>
        <w:t xml:space="preserve">Where an application seeks an order pursuant to section 55 of the </w:t>
      </w:r>
      <w:r w:rsidR="00ED68F4" w:rsidRPr="00ED68F4">
        <w:rPr>
          <w:rFonts w:ascii="Times New Roman" w:eastAsia="MS Mincho" w:hAnsi="Times New Roman"/>
          <w:i/>
          <w:sz w:val="24"/>
          <w:szCs w:val="24"/>
        </w:rPr>
        <w:t>Development Act 1993</w:t>
      </w:r>
      <w:r w:rsidR="00ED68F4" w:rsidRPr="00ED68F4">
        <w:rPr>
          <w:rFonts w:ascii="Times New Roman" w:eastAsia="MS Mincho" w:hAnsi="Times New Roman"/>
          <w:sz w:val="24"/>
          <w:szCs w:val="24"/>
        </w:rPr>
        <w:t>, the Originating Application must also set out the name and an address for service of the owner and/or occupier of the land to which the application relates and of any other person who (to the best knowledge of the applicant) has a material interest in the application, and must have affixed to it a copy of the certificate of title of the land.</w:t>
      </w:r>
    </w:p>
    <w:p w:rsid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ED68F4">
        <w:rPr>
          <w:rFonts w:ascii="Times New Roman" w:eastAsia="MS Mincho" w:hAnsi="Times New Roman"/>
          <w:sz w:val="24"/>
          <w:szCs w:val="24"/>
        </w:rPr>
        <w:t>6.1.3</w:t>
      </w:r>
      <w:r w:rsidRPr="00ED68F4">
        <w:rPr>
          <w:rFonts w:ascii="Times New Roman" w:eastAsia="MS Mincho" w:hAnsi="Times New Roman"/>
          <w:sz w:val="24"/>
          <w:szCs w:val="24"/>
        </w:rPr>
        <w:tab/>
      </w:r>
      <w:r w:rsidR="00ED68F4" w:rsidRPr="00ED68F4">
        <w:rPr>
          <w:rFonts w:ascii="Times New Roman" w:eastAsia="MS Mincho" w:hAnsi="Times New Roman"/>
          <w:sz w:val="24"/>
          <w:szCs w:val="24"/>
        </w:rPr>
        <w:t xml:space="preserve">Where an order is sought pursuant to either subsection 30 (3) of the </w:t>
      </w:r>
      <w:r w:rsidR="00ED68F4" w:rsidRPr="00ED68F4">
        <w:rPr>
          <w:rFonts w:ascii="Times New Roman" w:eastAsia="MS Mincho" w:hAnsi="Times New Roman"/>
          <w:i/>
          <w:sz w:val="24"/>
          <w:szCs w:val="24"/>
        </w:rPr>
        <w:t>Heritage Places Act 1993</w:t>
      </w:r>
      <w:r w:rsidR="00ED68F4" w:rsidRPr="00ED68F4">
        <w:rPr>
          <w:rFonts w:ascii="Times New Roman" w:eastAsia="MS Mincho" w:hAnsi="Times New Roman"/>
          <w:sz w:val="24"/>
          <w:szCs w:val="24"/>
        </w:rPr>
        <w:t xml:space="preserve"> or subsection 30 (1) of the </w:t>
      </w:r>
      <w:r w:rsidR="00ED68F4" w:rsidRPr="00ED68F4">
        <w:rPr>
          <w:rFonts w:ascii="Times New Roman" w:eastAsia="MS Mincho" w:hAnsi="Times New Roman"/>
          <w:i/>
          <w:sz w:val="24"/>
          <w:szCs w:val="24"/>
        </w:rPr>
        <w:t>Upper South East Dry-land Salinity and Flood Management Act 2002</w:t>
      </w:r>
      <w:r w:rsidR="00ED68F4" w:rsidRPr="00ED68F4">
        <w:rPr>
          <w:rFonts w:ascii="Times New Roman" w:eastAsia="MS Mincho" w:hAnsi="Times New Roman"/>
          <w:sz w:val="24"/>
          <w:szCs w:val="24"/>
        </w:rPr>
        <w:t>, the Originating Application must be accompanied by an affidavit in the prescribed form setting out the facts in support thereof.</w:t>
      </w:r>
    </w:p>
    <w:p w:rsidR="00ED68F4" w:rsidRPr="00EA49E9" w:rsidRDefault="00ED68F4" w:rsidP="00ED68F4">
      <w:pPr>
        <w:spacing w:before="120"/>
        <w:ind w:left="1678" w:firstLine="306"/>
        <w:rPr>
          <w:b/>
          <w:bCs/>
          <w:sz w:val="20"/>
        </w:rPr>
      </w:pPr>
      <w:r w:rsidRPr="00EA49E9">
        <w:rPr>
          <w:b/>
          <w:bCs/>
          <w:sz w:val="20"/>
        </w:rPr>
        <w:t>Prescribed forms—</w:t>
      </w:r>
    </w:p>
    <w:p w:rsidR="00ED68F4" w:rsidRPr="00ED68F4" w:rsidRDefault="00ED68F4" w:rsidP="00ED68F4">
      <w:pPr>
        <w:spacing w:before="120" w:after="120"/>
        <w:ind w:left="1984" w:firstLine="482"/>
        <w:rPr>
          <w:sz w:val="20"/>
        </w:rPr>
      </w:pPr>
      <w:r w:rsidRPr="00EA49E9">
        <w:rPr>
          <w:sz w:val="20"/>
        </w:rPr>
        <w:t xml:space="preserve">Form </w:t>
      </w:r>
      <w:r w:rsidRPr="00ED68F4">
        <w:rPr>
          <w:sz w:val="20"/>
        </w:rPr>
        <w:t>12</w:t>
      </w:r>
      <w:r w:rsidRPr="00ED68F4">
        <w:rPr>
          <w:sz w:val="20"/>
          <w:u w:val="single"/>
        </w:rPr>
        <w:t xml:space="preserve"> Affidavit</w:t>
      </w:r>
    </w:p>
    <w:p w:rsidR="00ED68F4" w:rsidRPr="00ED68F4" w:rsidRDefault="00ED68F4" w:rsidP="00ED68F4">
      <w:pPr>
        <w:spacing w:before="120" w:after="120"/>
        <w:ind w:left="1984" w:firstLine="482"/>
        <w:rPr>
          <w:sz w:val="20"/>
        </w:rPr>
      </w:pPr>
      <w:r w:rsidRPr="00EA49E9">
        <w:rPr>
          <w:sz w:val="20"/>
        </w:rPr>
        <w:t xml:space="preserve">Form 14 </w:t>
      </w:r>
      <w:r w:rsidRPr="00ED68F4">
        <w:rPr>
          <w:sz w:val="20"/>
          <w:u w:val="single"/>
        </w:rPr>
        <w:t>Exhibit to Affidavit</w:t>
      </w:r>
    </w:p>
    <w:p w:rsidR="001637A1" w:rsidRPr="00AA0B17"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AA0B17">
        <w:rPr>
          <w:rFonts w:ascii="Times New Roman" w:eastAsia="MS Mincho" w:hAnsi="Times New Roman"/>
          <w:sz w:val="24"/>
          <w:szCs w:val="24"/>
        </w:rPr>
        <w:t>6.1.4</w:t>
      </w:r>
      <w:r w:rsidRPr="00AA0B17">
        <w:rPr>
          <w:rFonts w:ascii="Times New Roman" w:eastAsia="MS Mincho" w:hAnsi="Times New Roman"/>
          <w:sz w:val="24"/>
          <w:szCs w:val="24"/>
        </w:rPr>
        <w:tab/>
      </w:r>
      <w:r w:rsidR="00AA0B17" w:rsidRPr="00AA0B17">
        <w:rPr>
          <w:rFonts w:ascii="Times New Roman" w:eastAsia="MS Mincho" w:hAnsi="Times New Roman"/>
          <w:sz w:val="24"/>
          <w:szCs w:val="24"/>
        </w:rPr>
        <w:t>No application shall be duly made or instituted until:</w:t>
      </w:r>
    </w:p>
    <w:p w:rsidR="001637A1" w:rsidRPr="00AA0B17"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AA0B17">
        <w:rPr>
          <w:rFonts w:ascii="Times New Roman" w:eastAsia="MS Mincho" w:hAnsi="Times New Roman"/>
          <w:sz w:val="24"/>
          <w:szCs w:val="24"/>
        </w:rPr>
        <w:t>(a)</w:t>
      </w:r>
      <w:r w:rsidRPr="00AA0B17">
        <w:rPr>
          <w:rFonts w:ascii="Times New Roman" w:eastAsia="MS Mincho" w:hAnsi="Times New Roman"/>
          <w:sz w:val="24"/>
          <w:szCs w:val="24"/>
        </w:rPr>
        <w:tab/>
      </w:r>
      <w:r w:rsidR="00AA0B17" w:rsidRPr="00AA0B17">
        <w:rPr>
          <w:rFonts w:ascii="Times New Roman" w:eastAsia="MS Mincho" w:hAnsi="Times New Roman"/>
          <w:sz w:val="24"/>
          <w:szCs w:val="24"/>
        </w:rPr>
        <w:t>an Originating Application meeting the requirements of these Rules has been filed in a registry of the Court;</w:t>
      </w:r>
    </w:p>
    <w:p w:rsidR="001637A1" w:rsidRPr="00AA0B17"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AA0B17">
        <w:rPr>
          <w:rFonts w:ascii="Times New Roman" w:eastAsia="MS Mincho" w:hAnsi="Times New Roman"/>
          <w:sz w:val="24"/>
          <w:szCs w:val="24"/>
        </w:rPr>
        <w:t>(b)</w:t>
      </w:r>
      <w:r w:rsidRPr="00AA0B17">
        <w:rPr>
          <w:rFonts w:ascii="Times New Roman" w:eastAsia="MS Mincho" w:hAnsi="Times New Roman"/>
          <w:sz w:val="24"/>
          <w:szCs w:val="24"/>
        </w:rPr>
        <w:tab/>
      </w:r>
      <w:r w:rsidR="00AA0B17" w:rsidRPr="00AA0B17">
        <w:rPr>
          <w:rFonts w:ascii="Times New Roman" w:eastAsia="MS Mincho" w:hAnsi="Times New Roman"/>
          <w:sz w:val="24"/>
          <w:szCs w:val="24"/>
        </w:rPr>
        <w:t>the prescribed fee has been paid; and</w:t>
      </w:r>
    </w:p>
    <w:p w:rsidR="001637A1" w:rsidRPr="00AA0B17" w:rsidRDefault="001637A1" w:rsidP="002F7D49">
      <w:pPr>
        <w:pStyle w:val="Galley"/>
        <w:keepNext/>
        <w:keepLines/>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1"/>
        <w:rPr>
          <w:rFonts w:ascii="Times New Roman" w:eastAsia="MS Mincho" w:hAnsi="Times New Roman"/>
          <w:sz w:val="24"/>
          <w:szCs w:val="24"/>
        </w:rPr>
      </w:pPr>
      <w:r w:rsidRPr="00AA0B17">
        <w:rPr>
          <w:rFonts w:ascii="Times New Roman" w:eastAsia="MS Mincho" w:hAnsi="Times New Roman"/>
          <w:sz w:val="24"/>
          <w:szCs w:val="24"/>
        </w:rPr>
        <w:lastRenderedPageBreak/>
        <w:t>(c)</w:t>
      </w:r>
      <w:r w:rsidRPr="00AA0B17">
        <w:rPr>
          <w:rFonts w:ascii="Times New Roman" w:eastAsia="MS Mincho" w:hAnsi="Times New Roman"/>
          <w:sz w:val="24"/>
          <w:szCs w:val="24"/>
        </w:rPr>
        <w:tab/>
      </w:r>
      <w:r w:rsidR="00AA0B17" w:rsidRPr="00AA0B17">
        <w:rPr>
          <w:rFonts w:ascii="Times New Roman" w:eastAsia="MS Mincho" w:hAnsi="Times New Roman"/>
          <w:sz w:val="24"/>
          <w:szCs w:val="24"/>
        </w:rPr>
        <w:t xml:space="preserve">excepting an application pursuant to subsection 30 (3) of the </w:t>
      </w:r>
      <w:r w:rsidR="00AA0B17" w:rsidRPr="00AA0B17">
        <w:rPr>
          <w:rFonts w:ascii="Times New Roman" w:eastAsia="MS Mincho" w:hAnsi="Times New Roman"/>
          <w:i/>
          <w:sz w:val="24"/>
          <w:szCs w:val="24"/>
        </w:rPr>
        <w:t>Heritage Places Act 1993</w:t>
      </w:r>
      <w:r w:rsidR="00AA0B17" w:rsidRPr="00AA0B17">
        <w:rPr>
          <w:rFonts w:ascii="Times New Roman" w:eastAsia="MS Mincho" w:hAnsi="Times New Roman"/>
          <w:sz w:val="24"/>
          <w:szCs w:val="24"/>
        </w:rPr>
        <w:t xml:space="preserve"> or the </w:t>
      </w:r>
      <w:r w:rsidR="00AA0B17" w:rsidRPr="00AA0B17">
        <w:rPr>
          <w:rFonts w:ascii="Times New Roman" w:eastAsia="MS Mincho" w:hAnsi="Times New Roman"/>
          <w:i/>
          <w:sz w:val="24"/>
          <w:szCs w:val="24"/>
        </w:rPr>
        <w:t>Upper South East Dryland Salinity and Flood Management Act 2002</w:t>
      </w:r>
      <w:r w:rsidR="00AA0B17" w:rsidRPr="00AA0B17">
        <w:rPr>
          <w:rFonts w:ascii="Times New Roman" w:eastAsia="MS Mincho" w:hAnsi="Times New Roman"/>
          <w:sz w:val="24"/>
          <w:szCs w:val="24"/>
        </w:rPr>
        <w:t xml:space="preserve">, the notice of the application has been served upon the person or Authority against whom the applicant seeks any declaration or order and, in the case of an application for an order pursuant to section 55 of the </w:t>
      </w:r>
      <w:r w:rsidR="00AA0B17" w:rsidRPr="00AA0B17">
        <w:rPr>
          <w:rFonts w:ascii="Times New Roman" w:eastAsia="MS Mincho" w:hAnsi="Times New Roman"/>
          <w:i/>
          <w:sz w:val="24"/>
          <w:szCs w:val="24"/>
        </w:rPr>
        <w:t>Development Act 1993</w:t>
      </w:r>
      <w:r w:rsidR="00AA0B17" w:rsidRPr="00AA0B17">
        <w:rPr>
          <w:rFonts w:ascii="Times New Roman" w:eastAsia="MS Mincho" w:hAnsi="Times New Roman"/>
          <w:sz w:val="24"/>
          <w:szCs w:val="24"/>
        </w:rPr>
        <w:t>, the notice of application has also been so served upon any owner and/or occupier whose name has been set out in the notice pursuant to paragraph 6.1.2 of this Rule.</w:t>
      </w:r>
    </w:p>
    <w:p w:rsidR="001637A1" w:rsidRPr="00AA0B17"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AA0B17">
        <w:rPr>
          <w:rFonts w:ascii="Times New Roman" w:eastAsia="MS Mincho" w:hAnsi="Times New Roman"/>
          <w:sz w:val="24"/>
          <w:szCs w:val="24"/>
        </w:rPr>
        <w:t>6.1.5</w:t>
      </w:r>
      <w:r w:rsidRPr="00AA0B17">
        <w:rPr>
          <w:rFonts w:ascii="Times New Roman" w:eastAsia="MS Mincho" w:hAnsi="Times New Roman"/>
          <w:sz w:val="24"/>
          <w:szCs w:val="24"/>
        </w:rPr>
        <w:tab/>
      </w:r>
      <w:r w:rsidR="00AA0B17" w:rsidRPr="00AA0B17">
        <w:rPr>
          <w:rFonts w:ascii="Times New Roman" w:eastAsia="MS Mincho" w:hAnsi="Times New Roman"/>
          <w:sz w:val="24"/>
          <w:szCs w:val="24"/>
        </w:rPr>
        <w:t>In the case of urgency, or in any other circumstances in which the Court considers it appropriate, the Court may:</w:t>
      </w:r>
    </w:p>
    <w:p w:rsidR="001637A1" w:rsidRPr="00AA0B17"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AA0B17">
        <w:rPr>
          <w:rFonts w:ascii="Times New Roman" w:eastAsia="MS Mincho" w:hAnsi="Times New Roman"/>
          <w:sz w:val="24"/>
          <w:szCs w:val="24"/>
        </w:rPr>
        <w:t>(a)</w:t>
      </w:r>
      <w:r w:rsidRPr="00AA0B17">
        <w:rPr>
          <w:rFonts w:ascii="Times New Roman" w:eastAsia="MS Mincho" w:hAnsi="Times New Roman"/>
          <w:sz w:val="24"/>
          <w:szCs w:val="24"/>
        </w:rPr>
        <w:tab/>
        <w:t>hear an oral application; and</w:t>
      </w:r>
    </w:p>
    <w:p w:rsidR="001637A1" w:rsidRPr="00AA0B17"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AA0B17">
        <w:rPr>
          <w:rFonts w:ascii="Times New Roman" w:eastAsia="MS Mincho" w:hAnsi="Times New Roman"/>
          <w:sz w:val="24"/>
          <w:szCs w:val="24"/>
        </w:rPr>
        <w:t>(b)</w:t>
      </w:r>
      <w:r w:rsidRPr="00AA0B17">
        <w:rPr>
          <w:rFonts w:ascii="Times New Roman" w:eastAsia="MS Mincho" w:hAnsi="Times New Roman"/>
          <w:sz w:val="24"/>
          <w:szCs w:val="24"/>
        </w:rPr>
        <w:tab/>
      </w:r>
      <w:r w:rsidR="00AA0B17" w:rsidRPr="00AA0B17">
        <w:rPr>
          <w:rFonts w:ascii="Times New Roman" w:eastAsia="MS Mincho" w:hAnsi="Times New Roman"/>
          <w:sz w:val="24"/>
          <w:szCs w:val="24"/>
        </w:rPr>
        <w:t>hear an application and make an order by telephone, radio telephone, transmission, computer, e-mail transmission, video link or television.</w:t>
      </w:r>
    </w:p>
    <w:p w:rsidR="001637A1" w:rsidRPr="00EA6C5E" w:rsidRDefault="001637A1" w:rsidP="00EA6C5E">
      <w:pPr>
        <w:pStyle w:val="Heading1"/>
        <w:rPr>
          <w:rFonts w:ascii="Times New Roman" w:eastAsia="MS Mincho" w:hAnsi="Times New Roman"/>
          <w:sz w:val="28"/>
          <w:szCs w:val="28"/>
        </w:rPr>
      </w:pPr>
      <w:bookmarkStart w:id="34" w:name="_Toc41894908"/>
      <w:r w:rsidRPr="00EA6C5E">
        <w:rPr>
          <w:rFonts w:ascii="Times New Roman" w:eastAsia="MS Mincho" w:hAnsi="Times New Roman"/>
          <w:sz w:val="28"/>
          <w:szCs w:val="28"/>
        </w:rPr>
        <w:t>Part 6A—Mining Applications</w:t>
      </w:r>
      <w:bookmarkEnd w:id="34"/>
    </w:p>
    <w:p w:rsidR="001637A1" w:rsidRPr="00801C26"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rPr>
          <w:rFonts w:ascii="Times New Roman" w:eastAsia="MS Mincho" w:hAnsi="Times New Roman"/>
          <w:b/>
          <w:sz w:val="24"/>
          <w:szCs w:val="24"/>
        </w:rPr>
      </w:pPr>
      <w:r w:rsidRPr="00801C26">
        <w:rPr>
          <w:rFonts w:ascii="Times New Roman" w:eastAsia="MS Mincho" w:hAnsi="Times New Roman"/>
          <w:b/>
          <w:sz w:val="24"/>
          <w:szCs w:val="24"/>
        </w:rPr>
        <w:t>6A.1</w:t>
      </w:r>
      <w:r w:rsidRPr="00801C26">
        <w:rPr>
          <w:rFonts w:ascii="Times New Roman" w:eastAsia="MS Mincho" w:hAnsi="Times New Roman"/>
          <w:b/>
          <w:sz w:val="24"/>
          <w:szCs w:val="24"/>
        </w:rPr>
        <w:tab/>
        <w:t>Institution of Mining Applications</w:t>
      </w:r>
    </w:p>
    <w:p w:rsidR="00AA0B17" w:rsidRPr="00E10374" w:rsidRDefault="00AA0B17" w:rsidP="00AA0B17">
      <w:pPr>
        <w:keepNext/>
        <w:keepLines/>
      </w:pPr>
      <w:bookmarkStart w:id="35" w:name="_Hlk40285380"/>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6A.1.1 substituted by ER&amp;D Court Rules 2003 (Amendment No. 2)]</w:t>
      </w:r>
    </w:p>
    <w:bookmarkEnd w:id="35"/>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6A.1.1</w:t>
      </w:r>
      <w:r w:rsidRPr="001637A1">
        <w:rPr>
          <w:rFonts w:ascii="Times New Roman" w:eastAsia="MS Mincho" w:hAnsi="Times New Roman"/>
          <w:sz w:val="24"/>
          <w:szCs w:val="24"/>
        </w:rPr>
        <w:tab/>
      </w:r>
      <w:r w:rsidR="00AA0B17" w:rsidRPr="00EA49E9">
        <w:rPr>
          <w:rFonts w:ascii="Times New Roman" w:eastAsia="MS Mincho" w:hAnsi="Times New Roman"/>
          <w:sz w:val="24"/>
          <w:szCs w:val="24"/>
        </w:rPr>
        <w:t>Every mining application to the Court shall be made by filing an Originating Application in the prescribed form which must:</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2200"/>
          <w:tab w:val="left" w:pos="2268"/>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268" w:hanging="708"/>
        <w:rPr>
          <w:rFonts w:ascii="Times New Roman" w:eastAsia="MS Mincho" w:hAnsi="Times New Roman"/>
          <w:sz w:val="24"/>
          <w:szCs w:val="24"/>
        </w:rPr>
      </w:pPr>
      <w:r w:rsidRPr="00EF071D">
        <w:rPr>
          <w:rFonts w:ascii="Times New Roman" w:eastAsia="MS Mincho" w:hAnsi="Times New Roman"/>
          <w:sz w:val="24"/>
          <w:szCs w:val="24"/>
        </w:rPr>
        <w:t>(a)</w:t>
      </w:r>
      <w:r w:rsidRPr="001637A1">
        <w:rPr>
          <w:rFonts w:ascii="Times New Roman" w:eastAsia="MS Mincho" w:hAnsi="Times New Roman"/>
          <w:sz w:val="24"/>
          <w:szCs w:val="24"/>
        </w:rPr>
        <w:tab/>
        <w:t>specify the full name and address for service of the applicant and, if applicable, the telephone and facsimile numbers and e-mail address of the applicant;</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2200"/>
          <w:tab w:val="left" w:pos="2268"/>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268" w:hanging="708"/>
        <w:rPr>
          <w:rFonts w:ascii="Times New Roman" w:eastAsia="MS Mincho" w:hAnsi="Times New Roman"/>
          <w:sz w:val="24"/>
          <w:szCs w:val="24"/>
        </w:rPr>
      </w:pPr>
      <w:r w:rsidRPr="00EF071D">
        <w:rPr>
          <w:rFonts w:ascii="Times New Roman" w:eastAsia="MS Mincho" w:hAnsi="Times New Roman"/>
          <w:sz w:val="24"/>
          <w:szCs w:val="24"/>
        </w:rPr>
        <w:t>(b)</w:t>
      </w:r>
      <w:r w:rsidRPr="001637A1">
        <w:rPr>
          <w:rFonts w:ascii="Times New Roman" w:eastAsia="MS Mincho" w:hAnsi="Times New Roman"/>
          <w:sz w:val="24"/>
          <w:szCs w:val="24"/>
        </w:rPr>
        <w:tab/>
      </w:r>
      <w:r w:rsidR="00FD5D1C" w:rsidRPr="00EA49E9">
        <w:rPr>
          <w:rFonts w:ascii="Times New Roman" w:eastAsia="MS Mincho" w:hAnsi="Times New Roman"/>
          <w:sz w:val="24"/>
          <w:szCs w:val="24"/>
        </w:rPr>
        <w:t>specify both the body or person against whom any order or declaration is sought by the applicant and any other person or body upon whom it is intended to serve the application and set out (to the extent the applicant knows) the address, telephone number and email address of such people or bodies;</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2200"/>
          <w:tab w:val="left" w:pos="2268"/>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268" w:hanging="708"/>
        <w:rPr>
          <w:rFonts w:ascii="Times New Roman" w:eastAsia="MS Mincho" w:hAnsi="Times New Roman"/>
          <w:sz w:val="24"/>
          <w:szCs w:val="24"/>
        </w:rPr>
      </w:pPr>
      <w:r w:rsidRPr="00EF071D">
        <w:rPr>
          <w:rFonts w:ascii="Times New Roman" w:eastAsia="MS Mincho" w:hAnsi="Times New Roman"/>
          <w:sz w:val="24"/>
          <w:szCs w:val="24"/>
        </w:rPr>
        <w:t>(c)</w:t>
      </w:r>
      <w:r w:rsidRPr="001637A1">
        <w:rPr>
          <w:rFonts w:ascii="Times New Roman" w:eastAsia="MS Mincho" w:hAnsi="Times New Roman"/>
          <w:sz w:val="24"/>
          <w:szCs w:val="24"/>
        </w:rPr>
        <w:tab/>
      </w:r>
      <w:r w:rsidR="00FD5D1C" w:rsidRPr="00EA49E9">
        <w:rPr>
          <w:rFonts w:ascii="Times New Roman" w:eastAsia="MS Mincho" w:hAnsi="Times New Roman"/>
          <w:sz w:val="24"/>
          <w:szCs w:val="24"/>
        </w:rPr>
        <w:t>identify the land, buildings or mining tenements which are involved in or to which the application relates;</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2200"/>
          <w:tab w:val="left" w:pos="2268"/>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268" w:hanging="708"/>
        <w:rPr>
          <w:rFonts w:ascii="Times New Roman" w:eastAsia="MS Mincho" w:hAnsi="Times New Roman"/>
          <w:sz w:val="24"/>
          <w:szCs w:val="24"/>
        </w:rPr>
      </w:pPr>
      <w:r w:rsidRPr="00EF071D">
        <w:rPr>
          <w:rFonts w:ascii="Times New Roman" w:eastAsia="MS Mincho" w:hAnsi="Times New Roman"/>
          <w:sz w:val="24"/>
          <w:szCs w:val="24"/>
        </w:rPr>
        <w:t>(d)</w:t>
      </w:r>
      <w:r w:rsidRPr="001637A1">
        <w:rPr>
          <w:rFonts w:ascii="Times New Roman" w:eastAsia="MS Mincho" w:hAnsi="Times New Roman"/>
          <w:sz w:val="24"/>
          <w:szCs w:val="24"/>
        </w:rPr>
        <w:tab/>
      </w:r>
      <w:r w:rsidR="00FD5D1C" w:rsidRPr="00EA49E9">
        <w:rPr>
          <w:rFonts w:ascii="Times New Roman" w:eastAsia="MS Mincho" w:hAnsi="Times New Roman"/>
          <w:sz w:val="24"/>
          <w:szCs w:val="24"/>
        </w:rPr>
        <w:t>briefly specify the details and nature of the dispute (if any) between the parties to the application;</w:t>
      </w:r>
    </w:p>
    <w:p w:rsid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2200"/>
          <w:tab w:val="left" w:pos="2268"/>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268" w:hanging="708"/>
        <w:rPr>
          <w:rFonts w:ascii="Times New Roman" w:eastAsia="MS Mincho" w:hAnsi="Times New Roman"/>
          <w:sz w:val="24"/>
          <w:szCs w:val="24"/>
        </w:rPr>
      </w:pPr>
      <w:r w:rsidRPr="00EF071D">
        <w:rPr>
          <w:rFonts w:ascii="Times New Roman" w:eastAsia="MS Mincho" w:hAnsi="Times New Roman"/>
          <w:sz w:val="24"/>
          <w:szCs w:val="24"/>
        </w:rPr>
        <w:t>(e)</w:t>
      </w:r>
      <w:r w:rsidRPr="001637A1">
        <w:rPr>
          <w:rFonts w:ascii="Times New Roman" w:eastAsia="MS Mincho" w:hAnsi="Times New Roman"/>
          <w:sz w:val="24"/>
          <w:szCs w:val="24"/>
        </w:rPr>
        <w:tab/>
      </w:r>
      <w:r w:rsidR="00FD5D1C" w:rsidRPr="00EA49E9">
        <w:rPr>
          <w:rFonts w:ascii="Times New Roman" w:eastAsia="MS Mincho" w:hAnsi="Times New Roman"/>
          <w:sz w:val="24"/>
          <w:szCs w:val="24"/>
        </w:rPr>
        <w:t>specify the declaration or order which the applicant seeks from the Court, and the grounds upon which such declaration or order is sought.</w:t>
      </w:r>
    </w:p>
    <w:p w:rsidR="00FD5D1C" w:rsidRPr="00EA49E9" w:rsidRDefault="00FD5D1C" w:rsidP="00FD5D1C">
      <w:pPr>
        <w:spacing w:before="120"/>
        <w:ind w:left="1984" w:firstLine="306"/>
        <w:rPr>
          <w:b/>
          <w:bCs/>
          <w:sz w:val="20"/>
        </w:rPr>
      </w:pPr>
      <w:r w:rsidRPr="00EA49E9">
        <w:rPr>
          <w:b/>
          <w:bCs/>
          <w:sz w:val="20"/>
        </w:rPr>
        <w:t>Prescribed form—</w:t>
      </w:r>
    </w:p>
    <w:p w:rsidR="00FD5D1C" w:rsidRPr="00FD5D1C" w:rsidRDefault="00FD5D1C" w:rsidP="00FD5D1C">
      <w:pPr>
        <w:spacing w:before="120" w:after="120"/>
        <w:ind w:left="2290" w:firstLine="482"/>
        <w:rPr>
          <w:sz w:val="20"/>
        </w:rPr>
      </w:pPr>
      <w:r w:rsidRPr="00EA49E9">
        <w:rPr>
          <w:sz w:val="20"/>
        </w:rPr>
        <w:t xml:space="preserve">Form 2AD </w:t>
      </w:r>
      <w:r w:rsidRPr="00FD5D1C">
        <w:rPr>
          <w:sz w:val="20"/>
          <w:u w:val="single"/>
        </w:rPr>
        <w:t>Originating Application</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6A.1.2</w:t>
      </w:r>
      <w:r w:rsidRPr="001637A1">
        <w:rPr>
          <w:rFonts w:ascii="Times New Roman" w:eastAsia="MS Mincho" w:hAnsi="Times New Roman"/>
          <w:sz w:val="24"/>
          <w:szCs w:val="24"/>
        </w:rPr>
        <w:tab/>
      </w:r>
      <w:r w:rsidRPr="001637A1">
        <w:rPr>
          <w:rFonts w:ascii="Times New Roman" w:eastAsia="MS Mincho" w:hAnsi="Times New Roman"/>
          <w:sz w:val="24"/>
          <w:szCs w:val="24"/>
        </w:rPr>
        <w:tab/>
        <w:t>If the mining application relates to any order, declaration, assessment or other documents, such order, declaration, assessment or document must be affixed to or be filed with the application and for the purposes of these Rules (including the calculation of any fees payable upon filing the application), shall be regarded as part of the application.</w:t>
      </w:r>
    </w:p>
    <w:p w:rsidR="001637A1" w:rsidRPr="001637A1" w:rsidRDefault="001637A1" w:rsidP="00EF071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t>6A.1.3</w:t>
      </w:r>
      <w:r w:rsidRPr="001637A1">
        <w:rPr>
          <w:rFonts w:ascii="Times New Roman" w:eastAsia="MS Mincho" w:hAnsi="Times New Roman"/>
          <w:sz w:val="24"/>
          <w:szCs w:val="24"/>
        </w:rPr>
        <w:tab/>
      </w:r>
      <w:r w:rsidRPr="001637A1">
        <w:rPr>
          <w:rFonts w:ascii="Times New Roman" w:eastAsia="MS Mincho" w:hAnsi="Times New Roman"/>
          <w:sz w:val="24"/>
          <w:szCs w:val="24"/>
        </w:rPr>
        <w:tab/>
        <w:t>The Court may decline to deal with any mining application until proof of service meeting the requirements of these Rules has been filed in a registry of the Court.</w:t>
      </w:r>
    </w:p>
    <w:p w:rsidR="001637A1" w:rsidRPr="001637A1" w:rsidRDefault="001637A1" w:rsidP="00D47B15">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56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560" w:hanging="959"/>
        <w:rPr>
          <w:rFonts w:ascii="Times New Roman" w:eastAsia="MS Mincho" w:hAnsi="Times New Roman"/>
          <w:sz w:val="24"/>
          <w:szCs w:val="24"/>
        </w:rPr>
      </w:pPr>
      <w:r w:rsidRPr="001637A1">
        <w:rPr>
          <w:rFonts w:ascii="Times New Roman" w:eastAsia="MS Mincho" w:hAnsi="Times New Roman"/>
          <w:sz w:val="24"/>
          <w:szCs w:val="24"/>
        </w:rPr>
        <w:lastRenderedPageBreak/>
        <w:t>6A.2.1</w:t>
      </w:r>
      <w:r w:rsidRPr="001637A1">
        <w:rPr>
          <w:rFonts w:ascii="Times New Roman" w:eastAsia="MS Mincho" w:hAnsi="Times New Roman"/>
          <w:sz w:val="24"/>
          <w:szCs w:val="24"/>
        </w:rPr>
        <w:tab/>
      </w:r>
      <w:r w:rsidRPr="001637A1">
        <w:rPr>
          <w:rFonts w:ascii="Times New Roman" w:eastAsia="MS Mincho" w:hAnsi="Times New Roman"/>
          <w:sz w:val="24"/>
          <w:szCs w:val="24"/>
        </w:rPr>
        <w:tab/>
        <w:t>No mining application shall be accepted as having been duly made or instituted until:</w:t>
      </w:r>
    </w:p>
    <w:p w:rsidR="001637A1" w:rsidRPr="001637A1" w:rsidRDefault="001637A1" w:rsidP="00D47B15">
      <w:pPr>
        <w:pStyle w:val="Galley"/>
        <w:keepNext/>
        <w:keepLines/>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985"/>
          <w:tab w:val="left" w:pos="2200"/>
          <w:tab w:val="left" w:pos="2400"/>
          <w:tab w:val="left" w:pos="2600"/>
          <w:tab w:val="left" w:pos="2800"/>
          <w:tab w:val="left" w:pos="3000"/>
          <w:tab w:val="left" w:pos="32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985" w:hanging="425"/>
        <w:rPr>
          <w:rFonts w:ascii="Times New Roman" w:eastAsia="MS Mincho" w:hAnsi="Times New Roman"/>
          <w:sz w:val="24"/>
          <w:szCs w:val="24"/>
        </w:rPr>
      </w:pPr>
      <w:r w:rsidRPr="001637A1">
        <w:rPr>
          <w:rFonts w:ascii="Times New Roman" w:eastAsia="MS Mincho" w:hAnsi="Times New Roman"/>
          <w:sz w:val="24"/>
          <w:szCs w:val="24"/>
        </w:rPr>
        <w:sym w:font="Symbol" w:char="F0B7"/>
      </w:r>
      <w:r w:rsidRPr="001637A1">
        <w:rPr>
          <w:rFonts w:ascii="Times New Roman" w:eastAsia="MS Mincho" w:hAnsi="Times New Roman"/>
          <w:sz w:val="24"/>
          <w:szCs w:val="24"/>
        </w:rPr>
        <w:tab/>
        <w:t>a notice of application meeting the requirements of these Rules has been filed in a registry of the Court; and</w:t>
      </w:r>
    </w:p>
    <w:p w:rsidR="001637A1" w:rsidRDefault="001637A1" w:rsidP="00D47B15">
      <w:pPr>
        <w:pStyle w:val="Galley"/>
        <w:keepNext/>
        <w:keepLines/>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2000"/>
          <w:tab w:val="left" w:pos="2200"/>
          <w:tab w:val="left" w:pos="2400"/>
          <w:tab w:val="left" w:pos="2600"/>
          <w:tab w:val="left" w:pos="2800"/>
          <w:tab w:val="left" w:pos="3000"/>
          <w:tab w:val="left" w:pos="32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985" w:hanging="425"/>
        <w:rPr>
          <w:rFonts w:ascii="Times New Roman" w:eastAsia="MS Mincho" w:hAnsi="Times New Roman"/>
          <w:sz w:val="24"/>
          <w:szCs w:val="24"/>
        </w:rPr>
      </w:pPr>
      <w:r w:rsidRPr="001637A1">
        <w:rPr>
          <w:rFonts w:ascii="Times New Roman" w:eastAsia="MS Mincho" w:hAnsi="Times New Roman"/>
          <w:sz w:val="24"/>
          <w:szCs w:val="24"/>
        </w:rPr>
        <w:sym w:font="Symbol" w:char="F0B7"/>
      </w:r>
      <w:r w:rsidRPr="001637A1">
        <w:rPr>
          <w:rFonts w:ascii="Times New Roman" w:eastAsia="MS Mincho" w:hAnsi="Times New Roman"/>
          <w:sz w:val="24"/>
          <w:szCs w:val="24"/>
        </w:rPr>
        <w:tab/>
        <w:t>the prescribed fee has been paid.</w:t>
      </w:r>
    </w:p>
    <w:p w:rsidR="001637A1" w:rsidRPr="00EA6C5E" w:rsidRDefault="001637A1" w:rsidP="00EA6C5E">
      <w:pPr>
        <w:pStyle w:val="Heading1"/>
        <w:rPr>
          <w:rFonts w:ascii="Times New Roman" w:eastAsia="MS Mincho" w:hAnsi="Times New Roman"/>
          <w:sz w:val="28"/>
          <w:szCs w:val="28"/>
        </w:rPr>
      </w:pPr>
      <w:bookmarkStart w:id="36" w:name="_Toc41894909"/>
      <w:r w:rsidRPr="00EA6C5E">
        <w:rPr>
          <w:rFonts w:ascii="Times New Roman" w:eastAsia="MS Mincho" w:hAnsi="Times New Roman"/>
          <w:sz w:val="28"/>
          <w:szCs w:val="28"/>
        </w:rPr>
        <w:t>Part 7—Enforcement and Compliance Applications</w:t>
      </w:r>
      <w:bookmarkEnd w:id="36"/>
    </w:p>
    <w:p w:rsidR="001637A1" w:rsidRDefault="001637A1" w:rsidP="00FD5D1C">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sidRPr="008E05EE">
        <w:rPr>
          <w:rFonts w:ascii="Times New Roman" w:eastAsia="MS Mincho" w:hAnsi="Times New Roman"/>
          <w:b/>
          <w:sz w:val="24"/>
          <w:szCs w:val="24"/>
        </w:rPr>
        <w:t>7.1</w:t>
      </w:r>
      <w:r w:rsidRPr="008E05EE">
        <w:rPr>
          <w:rFonts w:ascii="Times New Roman" w:eastAsia="MS Mincho" w:hAnsi="Times New Roman"/>
          <w:b/>
          <w:sz w:val="24"/>
          <w:szCs w:val="24"/>
        </w:rPr>
        <w:tab/>
      </w:r>
      <w:r w:rsidRPr="008E05EE">
        <w:rPr>
          <w:rFonts w:ascii="Times New Roman" w:eastAsia="MS Mincho" w:hAnsi="Times New Roman"/>
          <w:b/>
          <w:sz w:val="24"/>
          <w:szCs w:val="24"/>
        </w:rPr>
        <w:tab/>
        <w:t>Institution of Application</w:t>
      </w:r>
    </w:p>
    <w:p w:rsidR="00FD5D1C" w:rsidRPr="00E10374" w:rsidRDefault="00FD5D1C" w:rsidP="00FD5D1C">
      <w:pPr>
        <w:keepNext/>
        <w:keepLines/>
      </w:pPr>
      <w:r>
        <w:rPr>
          <w:rFonts w:ascii="Arial" w:hAnsi="Arial" w:cs="Arial"/>
          <w:color w:val="808080"/>
          <w:sz w:val="18"/>
          <w:szCs w:val="26"/>
          <w:lang w:val="en-US"/>
        </w:rPr>
        <w:t>[</w:t>
      </w:r>
      <w:r w:rsidR="004D2901">
        <w:rPr>
          <w:rFonts w:ascii="Arial" w:hAnsi="Arial" w:cs="Arial"/>
          <w:color w:val="808080"/>
          <w:sz w:val="18"/>
          <w:szCs w:val="26"/>
          <w:lang w:val="en-US"/>
        </w:rPr>
        <w:t xml:space="preserve">rule 7.1 </w:t>
      </w:r>
      <w:r>
        <w:rPr>
          <w:rFonts w:ascii="Arial" w:hAnsi="Arial" w:cs="Arial"/>
          <w:color w:val="808080"/>
          <w:sz w:val="18"/>
          <w:szCs w:val="26"/>
          <w:lang w:val="en-US"/>
        </w:rPr>
        <w:t>substituted by ER&amp;D Court Rules 2003 (Amendment No. 2)]</w:t>
      </w:r>
    </w:p>
    <w:p w:rsidR="001637A1" w:rsidRPr="004D2901" w:rsidRDefault="001637A1" w:rsidP="004D2901">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276" w:hanging="675"/>
        <w:rPr>
          <w:rFonts w:ascii="Times New Roman" w:eastAsia="MS Mincho" w:hAnsi="Times New Roman"/>
          <w:sz w:val="24"/>
          <w:szCs w:val="24"/>
        </w:rPr>
      </w:pPr>
      <w:r w:rsidRPr="004D2901">
        <w:rPr>
          <w:rFonts w:ascii="Times New Roman" w:eastAsia="MS Mincho" w:hAnsi="Times New Roman"/>
          <w:sz w:val="24"/>
          <w:szCs w:val="24"/>
        </w:rPr>
        <w:t>7.1.1</w:t>
      </w:r>
      <w:r w:rsidRPr="004D2901">
        <w:rPr>
          <w:rFonts w:ascii="Times New Roman" w:eastAsia="MS Mincho" w:hAnsi="Times New Roman"/>
          <w:sz w:val="24"/>
          <w:szCs w:val="24"/>
        </w:rPr>
        <w:tab/>
      </w:r>
      <w:r w:rsidR="004D2901" w:rsidRPr="004D2901">
        <w:rPr>
          <w:rFonts w:ascii="Times New Roman" w:eastAsia="MS Mincho" w:hAnsi="Times New Roman"/>
          <w:sz w:val="24"/>
          <w:szCs w:val="24"/>
        </w:rPr>
        <w:t>An enforcement application shall be commenced by filing the following documents:</w:t>
      </w:r>
    </w:p>
    <w:p w:rsidR="001637A1" w:rsidRPr="004D2901"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4D2901">
        <w:rPr>
          <w:rFonts w:ascii="Times New Roman" w:eastAsia="MS Mincho" w:hAnsi="Times New Roman"/>
          <w:sz w:val="24"/>
          <w:szCs w:val="24"/>
        </w:rPr>
        <w:t>(a)</w:t>
      </w:r>
      <w:r w:rsidRPr="004D2901">
        <w:rPr>
          <w:rFonts w:ascii="Times New Roman" w:eastAsia="MS Mincho" w:hAnsi="Times New Roman"/>
          <w:sz w:val="24"/>
          <w:szCs w:val="24"/>
        </w:rPr>
        <w:tab/>
      </w:r>
      <w:r w:rsidR="004D2901" w:rsidRPr="004D2901">
        <w:rPr>
          <w:rFonts w:ascii="Times New Roman" w:eastAsia="MS Mincho" w:hAnsi="Times New Roman"/>
          <w:sz w:val="24"/>
          <w:szCs w:val="24"/>
        </w:rPr>
        <w:t>an Originating Application in the prescribed form seeking leave to serve a summons (and where the applicant requires leave to bring the application, seeking leave to bring the application);</w:t>
      </w:r>
    </w:p>
    <w:p w:rsidR="001637A1" w:rsidRPr="004D2901"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4D2901">
        <w:rPr>
          <w:rFonts w:ascii="Times New Roman" w:eastAsia="MS Mincho" w:hAnsi="Times New Roman"/>
          <w:sz w:val="24"/>
          <w:szCs w:val="24"/>
        </w:rPr>
        <w:t>(b)</w:t>
      </w:r>
      <w:r w:rsidRPr="004D2901">
        <w:rPr>
          <w:rFonts w:ascii="Times New Roman" w:eastAsia="MS Mincho" w:hAnsi="Times New Roman"/>
          <w:sz w:val="24"/>
          <w:szCs w:val="24"/>
        </w:rPr>
        <w:tab/>
      </w:r>
      <w:r w:rsidR="004D2901" w:rsidRPr="004D2901">
        <w:rPr>
          <w:rFonts w:ascii="Times New Roman" w:eastAsia="MS Mincho" w:hAnsi="Times New Roman"/>
          <w:sz w:val="24"/>
          <w:szCs w:val="24"/>
        </w:rPr>
        <w:t>a summons in the prescribed form in respect of which leave is sought;</w:t>
      </w:r>
    </w:p>
    <w:p w:rsidR="001637A1" w:rsidRPr="004D2901"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4D2901">
        <w:rPr>
          <w:rFonts w:ascii="Times New Roman" w:eastAsia="MS Mincho" w:hAnsi="Times New Roman"/>
          <w:sz w:val="24"/>
          <w:szCs w:val="24"/>
        </w:rPr>
        <w:t>(c)</w:t>
      </w:r>
      <w:r w:rsidRPr="004D2901">
        <w:rPr>
          <w:rFonts w:ascii="Times New Roman" w:eastAsia="MS Mincho" w:hAnsi="Times New Roman"/>
          <w:sz w:val="24"/>
          <w:szCs w:val="24"/>
        </w:rPr>
        <w:tab/>
      </w:r>
      <w:r w:rsidR="004D2901" w:rsidRPr="004D2901">
        <w:rPr>
          <w:rFonts w:ascii="Times New Roman" w:eastAsia="MS Mincho" w:hAnsi="Times New Roman"/>
          <w:sz w:val="24"/>
          <w:szCs w:val="24"/>
        </w:rPr>
        <w:t>one or more supporting affidavits; and</w:t>
      </w:r>
    </w:p>
    <w:p w:rsidR="001637A1"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4D2901">
        <w:rPr>
          <w:rFonts w:ascii="Times New Roman" w:eastAsia="MS Mincho" w:hAnsi="Times New Roman"/>
          <w:sz w:val="24"/>
          <w:szCs w:val="24"/>
        </w:rPr>
        <w:t>(d)</w:t>
      </w:r>
      <w:r w:rsidRPr="004D2901">
        <w:rPr>
          <w:rFonts w:ascii="Times New Roman" w:eastAsia="MS Mincho" w:hAnsi="Times New Roman"/>
          <w:sz w:val="24"/>
          <w:szCs w:val="24"/>
        </w:rPr>
        <w:tab/>
      </w:r>
      <w:r w:rsidR="004D2901" w:rsidRPr="004D2901">
        <w:rPr>
          <w:rFonts w:ascii="Times New Roman" w:eastAsia="MS Mincho" w:hAnsi="Times New Roman"/>
          <w:sz w:val="24"/>
          <w:szCs w:val="24"/>
        </w:rPr>
        <w:t>where the applicant brings the proceeding in a representative capacity, a memorandum in accordance with paragraph 7.1.5.</w:t>
      </w:r>
    </w:p>
    <w:p w:rsidR="004D2901" w:rsidRPr="004D2901" w:rsidRDefault="004D2901" w:rsidP="004D2901">
      <w:pPr>
        <w:spacing w:before="120"/>
        <w:ind w:left="1984" w:firstLine="306"/>
        <w:rPr>
          <w:b/>
          <w:bCs/>
          <w:sz w:val="20"/>
        </w:rPr>
      </w:pPr>
      <w:r w:rsidRPr="004D2901">
        <w:rPr>
          <w:b/>
          <w:bCs/>
          <w:sz w:val="20"/>
        </w:rPr>
        <w:t>Prescribed forms—</w:t>
      </w:r>
    </w:p>
    <w:p w:rsidR="004D2901" w:rsidRPr="004D2901" w:rsidRDefault="004D2901" w:rsidP="004D2901">
      <w:pPr>
        <w:spacing w:before="120" w:after="120"/>
        <w:ind w:left="2290" w:firstLine="482"/>
        <w:rPr>
          <w:sz w:val="20"/>
        </w:rPr>
      </w:pPr>
      <w:r w:rsidRPr="004D2901">
        <w:rPr>
          <w:sz w:val="20"/>
        </w:rPr>
        <w:t xml:space="preserve">Form 2AD </w:t>
      </w:r>
      <w:r w:rsidRPr="004D2901">
        <w:rPr>
          <w:sz w:val="20"/>
          <w:u w:val="single"/>
        </w:rPr>
        <w:t>Originating Application</w:t>
      </w:r>
    </w:p>
    <w:p w:rsidR="004D2901" w:rsidRPr="004D2901" w:rsidRDefault="004D2901" w:rsidP="004D2901">
      <w:pPr>
        <w:spacing w:before="120" w:after="120"/>
        <w:ind w:left="2290" w:firstLine="482"/>
        <w:rPr>
          <w:sz w:val="20"/>
        </w:rPr>
      </w:pPr>
      <w:r w:rsidRPr="004D2901">
        <w:rPr>
          <w:sz w:val="20"/>
        </w:rPr>
        <w:t xml:space="preserve">Form 84D </w:t>
      </w:r>
      <w:r w:rsidRPr="004D2901">
        <w:rPr>
          <w:sz w:val="20"/>
          <w:u w:val="single"/>
        </w:rPr>
        <w:t>Summons</w:t>
      </w:r>
    </w:p>
    <w:p w:rsidR="001637A1" w:rsidRPr="0051346E"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51346E">
        <w:rPr>
          <w:rFonts w:ascii="Times New Roman" w:eastAsia="MS Mincho" w:hAnsi="Times New Roman"/>
          <w:sz w:val="24"/>
          <w:szCs w:val="24"/>
        </w:rPr>
        <w:t>7.1.2</w:t>
      </w:r>
      <w:r w:rsidRPr="0051346E">
        <w:rPr>
          <w:rFonts w:ascii="Times New Roman" w:eastAsia="MS Mincho" w:hAnsi="Times New Roman"/>
          <w:sz w:val="24"/>
          <w:szCs w:val="24"/>
        </w:rPr>
        <w:tab/>
      </w:r>
      <w:r w:rsidR="004D2901" w:rsidRPr="0051346E">
        <w:rPr>
          <w:rFonts w:ascii="Times New Roman" w:eastAsia="MS Mincho" w:hAnsi="Times New Roman"/>
          <w:sz w:val="24"/>
          <w:szCs w:val="24"/>
        </w:rPr>
        <w:t>A compliance application shall be commenced by filing the following documents:</w:t>
      </w:r>
    </w:p>
    <w:p w:rsidR="001637A1" w:rsidRPr="0051346E"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51346E">
        <w:rPr>
          <w:rFonts w:ascii="Times New Roman" w:eastAsia="MS Mincho" w:hAnsi="Times New Roman"/>
          <w:sz w:val="24"/>
          <w:szCs w:val="24"/>
        </w:rPr>
        <w:t>(a)</w:t>
      </w:r>
      <w:r w:rsidRPr="0051346E">
        <w:rPr>
          <w:rFonts w:ascii="Times New Roman" w:eastAsia="MS Mincho" w:hAnsi="Times New Roman"/>
          <w:sz w:val="24"/>
          <w:szCs w:val="24"/>
        </w:rPr>
        <w:tab/>
      </w:r>
      <w:r w:rsidR="0051346E" w:rsidRPr="0051346E">
        <w:rPr>
          <w:rFonts w:ascii="Times New Roman" w:eastAsia="MS Mincho" w:hAnsi="Times New Roman"/>
          <w:sz w:val="24"/>
          <w:szCs w:val="24"/>
        </w:rPr>
        <w:t>an Originating Application in the prescribed form seeking leave to serve a summons;</w:t>
      </w:r>
    </w:p>
    <w:p w:rsidR="001637A1" w:rsidRPr="0051346E"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51346E">
        <w:rPr>
          <w:rFonts w:ascii="Times New Roman" w:eastAsia="MS Mincho" w:hAnsi="Times New Roman"/>
          <w:sz w:val="24"/>
          <w:szCs w:val="24"/>
        </w:rPr>
        <w:t>(b)</w:t>
      </w:r>
      <w:r w:rsidRPr="0051346E">
        <w:rPr>
          <w:rFonts w:ascii="Times New Roman" w:eastAsia="MS Mincho" w:hAnsi="Times New Roman"/>
          <w:sz w:val="24"/>
          <w:szCs w:val="24"/>
        </w:rPr>
        <w:tab/>
      </w:r>
      <w:r w:rsidR="0051346E" w:rsidRPr="0051346E">
        <w:rPr>
          <w:rFonts w:ascii="Times New Roman" w:eastAsia="MS Mincho" w:hAnsi="Times New Roman"/>
          <w:sz w:val="24"/>
          <w:szCs w:val="24"/>
        </w:rPr>
        <w:t>a summons in the prescribed form which the applicant seeks to be issued by the Court;</w:t>
      </w:r>
    </w:p>
    <w:p w:rsidR="0051346E" w:rsidRPr="0051346E" w:rsidRDefault="0051346E"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51346E">
        <w:rPr>
          <w:rFonts w:ascii="Times New Roman" w:eastAsia="MS Mincho" w:hAnsi="Times New Roman"/>
          <w:sz w:val="24"/>
          <w:szCs w:val="24"/>
        </w:rPr>
        <w:t>(c)</w:t>
      </w:r>
      <w:r w:rsidRPr="0051346E">
        <w:rPr>
          <w:rFonts w:ascii="Times New Roman" w:eastAsia="MS Mincho" w:hAnsi="Times New Roman"/>
          <w:sz w:val="24"/>
          <w:szCs w:val="24"/>
        </w:rPr>
        <w:tab/>
        <w:t>one or more supporting affidavits setting out briefly the facts upon which the applicant will request Court to make the order set out in the summons.</w:t>
      </w:r>
    </w:p>
    <w:p w:rsidR="001637A1" w:rsidRPr="0051346E"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51346E">
        <w:rPr>
          <w:rFonts w:ascii="Times New Roman" w:eastAsia="MS Mincho" w:hAnsi="Times New Roman"/>
          <w:sz w:val="24"/>
          <w:szCs w:val="24"/>
        </w:rPr>
        <w:t>7.1.3</w:t>
      </w:r>
      <w:r w:rsidRPr="0051346E">
        <w:rPr>
          <w:rFonts w:ascii="Times New Roman" w:eastAsia="MS Mincho" w:hAnsi="Times New Roman"/>
          <w:sz w:val="24"/>
          <w:szCs w:val="24"/>
        </w:rPr>
        <w:tab/>
      </w:r>
      <w:r w:rsidR="0051346E" w:rsidRPr="0051346E">
        <w:rPr>
          <w:rFonts w:ascii="Times New Roman" w:eastAsia="MS Mincho" w:hAnsi="Times New Roman"/>
          <w:sz w:val="24"/>
          <w:szCs w:val="24"/>
        </w:rPr>
        <w:t>Every Originating Application must:</w:t>
      </w:r>
    </w:p>
    <w:p w:rsidR="001637A1" w:rsidRPr="0051346E"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51346E">
        <w:rPr>
          <w:rFonts w:ascii="Times New Roman" w:eastAsia="MS Mincho" w:hAnsi="Times New Roman"/>
          <w:sz w:val="24"/>
          <w:szCs w:val="24"/>
        </w:rPr>
        <w:t>(a)</w:t>
      </w:r>
      <w:r w:rsidRPr="0051346E">
        <w:rPr>
          <w:rFonts w:ascii="Times New Roman" w:eastAsia="MS Mincho" w:hAnsi="Times New Roman"/>
          <w:sz w:val="24"/>
          <w:szCs w:val="24"/>
        </w:rPr>
        <w:tab/>
        <w:t>be in writing and give the full name of the applicant;</w:t>
      </w:r>
    </w:p>
    <w:p w:rsidR="001637A1" w:rsidRPr="0051346E"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51346E">
        <w:rPr>
          <w:rFonts w:ascii="Times New Roman" w:eastAsia="MS Mincho" w:hAnsi="Times New Roman"/>
          <w:sz w:val="24"/>
          <w:szCs w:val="24"/>
        </w:rPr>
        <w:t>(b)</w:t>
      </w:r>
      <w:r w:rsidRPr="0051346E">
        <w:rPr>
          <w:rFonts w:ascii="Times New Roman" w:eastAsia="MS Mincho" w:hAnsi="Times New Roman"/>
          <w:sz w:val="24"/>
          <w:szCs w:val="24"/>
        </w:rPr>
        <w:tab/>
        <w:t>identify the person or persons on whom it is sought to serve the summons;</w:t>
      </w:r>
      <w:r w:rsidR="0051346E" w:rsidRPr="0051346E">
        <w:rPr>
          <w:rFonts w:ascii="Times New Roman" w:eastAsia="MS Mincho" w:hAnsi="Times New Roman"/>
          <w:sz w:val="24"/>
          <w:szCs w:val="24"/>
        </w:rPr>
        <w:t xml:space="preserve"> and </w:t>
      </w:r>
    </w:p>
    <w:p w:rsidR="001637A1" w:rsidRDefault="001637A1" w:rsidP="0051346E">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51346E">
        <w:rPr>
          <w:rFonts w:ascii="Times New Roman" w:eastAsia="MS Mincho" w:hAnsi="Times New Roman"/>
          <w:sz w:val="24"/>
          <w:szCs w:val="24"/>
        </w:rPr>
        <w:t>(c)</w:t>
      </w:r>
      <w:r w:rsidRPr="0051346E">
        <w:rPr>
          <w:rFonts w:ascii="Times New Roman" w:eastAsia="MS Mincho" w:hAnsi="Times New Roman"/>
          <w:sz w:val="24"/>
          <w:szCs w:val="24"/>
        </w:rPr>
        <w:tab/>
        <w:t xml:space="preserve">specify the address for service </w:t>
      </w:r>
      <w:r w:rsidR="0051346E" w:rsidRPr="0051346E">
        <w:rPr>
          <w:rFonts w:ascii="Times New Roman" w:eastAsia="MS Mincho" w:hAnsi="Times New Roman"/>
          <w:sz w:val="24"/>
          <w:szCs w:val="24"/>
        </w:rPr>
        <w:t>of the applicant.</w:t>
      </w:r>
    </w:p>
    <w:p w:rsidR="0051346E" w:rsidRPr="0051346E" w:rsidRDefault="0051346E" w:rsidP="0051346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51346E">
        <w:rPr>
          <w:rFonts w:ascii="Times New Roman" w:eastAsia="MS Mincho" w:hAnsi="Times New Roman"/>
          <w:sz w:val="24"/>
          <w:szCs w:val="24"/>
        </w:rPr>
        <w:t>7.1.4</w:t>
      </w:r>
      <w:r w:rsidRPr="0051346E">
        <w:rPr>
          <w:rFonts w:ascii="Times New Roman" w:eastAsia="MS Mincho" w:hAnsi="Times New Roman"/>
          <w:sz w:val="24"/>
          <w:szCs w:val="24"/>
        </w:rPr>
        <w:tab/>
        <w:t>Every accompanying affidavit must be in the prescribed form, and any exhibits to the affidavit(s) must be in the prescribed form and set out:</w:t>
      </w:r>
    </w:p>
    <w:p w:rsidR="0051346E" w:rsidRPr="0051346E" w:rsidRDefault="0051346E" w:rsidP="0051346E">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51346E">
        <w:rPr>
          <w:rFonts w:ascii="Times New Roman" w:eastAsia="MS Mincho" w:hAnsi="Times New Roman"/>
          <w:sz w:val="24"/>
          <w:szCs w:val="24"/>
        </w:rPr>
        <w:t>(a)</w:t>
      </w:r>
      <w:r w:rsidRPr="0051346E">
        <w:rPr>
          <w:rFonts w:ascii="Times New Roman" w:eastAsia="MS Mincho" w:hAnsi="Times New Roman"/>
          <w:sz w:val="24"/>
          <w:szCs w:val="24"/>
        </w:rPr>
        <w:tab/>
        <w:t>the facts and circumstances upon which the applicant relies; and</w:t>
      </w:r>
    </w:p>
    <w:p w:rsidR="0051346E" w:rsidRPr="0051346E" w:rsidRDefault="0051346E" w:rsidP="0051346E">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51346E">
        <w:rPr>
          <w:rFonts w:ascii="Times New Roman" w:eastAsia="MS Mincho" w:hAnsi="Times New Roman"/>
          <w:sz w:val="24"/>
          <w:szCs w:val="24"/>
        </w:rPr>
        <w:t>(b)</w:t>
      </w:r>
      <w:r w:rsidRPr="0051346E">
        <w:rPr>
          <w:rFonts w:ascii="Times New Roman" w:eastAsia="MS Mincho" w:hAnsi="Times New Roman"/>
          <w:sz w:val="24"/>
          <w:szCs w:val="24"/>
        </w:rPr>
        <w:tab/>
        <w:t>the name (and, as far as is known, the address, email address and telephone number) of any person who, in the opinion of the deponent, either has or might reasonably be expected to have a legal or equitable interest in the land the subject of the application.</w:t>
      </w:r>
    </w:p>
    <w:p w:rsidR="0051346E" w:rsidRPr="0051346E" w:rsidRDefault="0051346E" w:rsidP="0051346E">
      <w:pPr>
        <w:spacing w:before="120"/>
        <w:ind w:left="1984" w:firstLine="306"/>
        <w:rPr>
          <w:b/>
          <w:bCs/>
          <w:sz w:val="20"/>
        </w:rPr>
      </w:pPr>
      <w:r w:rsidRPr="0051346E">
        <w:rPr>
          <w:b/>
          <w:bCs/>
          <w:sz w:val="20"/>
        </w:rPr>
        <w:t>Prescribed forms—</w:t>
      </w:r>
    </w:p>
    <w:p w:rsidR="0051346E" w:rsidRPr="0051346E" w:rsidRDefault="0051346E" w:rsidP="0051346E">
      <w:pPr>
        <w:spacing w:before="120" w:after="120"/>
        <w:ind w:left="2290" w:firstLine="482"/>
        <w:rPr>
          <w:sz w:val="20"/>
        </w:rPr>
      </w:pPr>
      <w:r w:rsidRPr="0051346E">
        <w:rPr>
          <w:sz w:val="20"/>
        </w:rPr>
        <w:t xml:space="preserve">Form 12 </w:t>
      </w:r>
      <w:r w:rsidRPr="0093468A">
        <w:rPr>
          <w:sz w:val="20"/>
          <w:u w:val="single"/>
        </w:rPr>
        <w:t>Affidavit</w:t>
      </w:r>
    </w:p>
    <w:p w:rsidR="0051346E" w:rsidRPr="0051346E" w:rsidRDefault="0051346E" w:rsidP="0051346E">
      <w:pPr>
        <w:spacing w:before="120" w:after="120"/>
        <w:ind w:left="2290" w:firstLine="482"/>
        <w:rPr>
          <w:sz w:val="20"/>
        </w:rPr>
      </w:pPr>
      <w:r w:rsidRPr="0051346E">
        <w:rPr>
          <w:sz w:val="20"/>
        </w:rPr>
        <w:t xml:space="preserve">Form 14 </w:t>
      </w:r>
      <w:r w:rsidRPr="0093468A">
        <w:rPr>
          <w:sz w:val="20"/>
          <w:u w:val="single"/>
        </w:rPr>
        <w:t>Exhibit to Affidavit</w:t>
      </w:r>
    </w:p>
    <w:p w:rsidR="0051346E" w:rsidRPr="0051346E" w:rsidRDefault="0051346E" w:rsidP="0093468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93468A">
        <w:rPr>
          <w:rFonts w:ascii="Times New Roman" w:eastAsia="MS Mincho" w:hAnsi="Times New Roman"/>
          <w:sz w:val="24"/>
          <w:szCs w:val="24"/>
        </w:rPr>
        <w:lastRenderedPageBreak/>
        <w:t>7.1.5</w:t>
      </w:r>
      <w:r w:rsidRPr="0093468A">
        <w:rPr>
          <w:rFonts w:ascii="Times New Roman" w:eastAsia="MS Mincho" w:hAnsi="Times New Roman"/>
          <w:sz w:val="24"/>
          <w:szCs w:val="24"/>
        </w:rPr>
        <w:tab/>
        <w:t>Every memorandum must specify all the people or organisations upon behalf of whom or which the proceedings are brought and signed by all the people or organisations in such manner as shows that all the people or organisations consent to the proceeding being brought on their behalf.</w:t>
      </w:r>
    </w:p>
    <w:p w:rsidR="001637A1" w:rsidRPr="008E05EE"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05EE">
        <w:rPr>
          <w:rFonts w:ascii="Times New Roman" w:eastAsia="MS Mincho" w:hAnsi="Times New Roman"/>
          <w:b/>
          <w:sz w:val="24"/>
          <w:szCs w:val="24"/>
        </w:rPr>
        <w:t>7.2</w:t>
      </w:r>
      <w:r w:rsidRPr="008E05EE">
        <w:rPr>
          <w:rFonts w:ascii="Times New Roman" w:eastAsia="MS Mincho" w:hAnsi="Times New Roman"/>
          <w:b/>
          <w:sz w:val="24"/>
          <w:szCs w:val="24"/>
        </w:rPr>
        <w:tab/>
      </w:r>
      <w:r w:rsidRPr="008E05EE">
        <w:rPr>
          <w:rFonts w:ascii="Times New Roman" w:eastAsia="MS Mincho" w:hAnsi="Times New Roman"/>
          <w:b/>
          <w:sz w:val="24"/>
          <w:szCs w:val="24"/>
        </w:rPr>
        <w:tab/>
        <w:t>Leave to Serve Summons</w:t>
      </w:r>
    </w:p>
    <w:p w:rsidR="001637A1" w:rsidRPr="001637A1"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7.2.1</w:t>
      </w:r>
      <w:r w:rsidRPr="001637A1">
        <w:rPr>
          <w:rFonts w:ascii="Times New Roman" w:eastAsia="MS Mincho" w:hAnsi="Times New Roman"/>
          <w:sz w:val="24"/>
          <w:szCs w:val="24"/>
        </w:rPr>
        <w:tab/>
        <w:t>The Court, on the hearing of an application for leave may refuse to grant the application or may amend or strike out part of the summons where, on the evidence before the Court, there is no reasonable prospect that the Court would make any order of the nature sought.</w:t>
      </w:r>
    </w:p>
    <w:p w:rsidR="001637A1" w:rsidRPr="001637A1"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7.2.2</w:t>
      </w:r>
      <w:r w:rsidRPr="001637A1">
        <w:rPr>
          <w:rFonts w:ascii="Times New Roman" w:eastAsia="MS Mincho" w:hAnsi="Times New Roman"/>
          <w:sz w:val="24"/>
          <w:szCs w:val="24"/>
        </w:rPr>
        <w:tab/>
        <w:t>Every summons in respect of which leave has been granted by the Court:</w:t>
      </w:r>
    </w:p>
    <w:p w:rsidR="001637A1" w:rsidRPr="001637A1"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05EE">
        <w:rPr>
          <w:rFonts w:ascii="Times New Roman" w:eastAsia="MS Mincho" w:hAnsi="Times New Roman"/>
          <w:sz w:val="24"/>
          <w:szCs w:val="24"/>
        </w:rPr>
        <w:t>(a)</w:t>
      </w:r>
      <w:r w:rsidRPr="001637A1">
        <w:rPr>
          <w:rFonts w:ascii="Times New Roman" w:eastAsia="MS Mincho" w:hAnsi="Times New Roman"/>
          <w:sz w:val="24"/>
          <w:szCs w:val="24"/>
        </w:rPr>
        <w:tab/>
        <w:t>shall not be issued by the Court after one month of such leave being granted; and</w:t>
      </w:r>
    </w:p>
    <w:p w:rsidR="001637A1" w:rsidRPr="001637A1"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05EE">
        <w:rPr>
          <w:rFonts w:ascii="Times New Roman" w:eastAsia="MS Mincho" w:hAnsi="Times New Roman"/>
          <w:sz w:val="24"/>
          <w:szCs w:val="24"/>
        </w:rPr>
        <w:t>(b)</w:t>
      </w:r>
      <w:r w:rsidRPr="001637A1">
        <w:rPr>
          <w:rFonts w:ascii="Times New Roman" w:eastAsia="MS Mincho" w:hAnsi="Times New Roman"/>
          <w:sz w:val="24"/>
          <w:szCs w:val="24"/>
        </w:rPr>
        <w:tab/>
        <w:t>will remain in force for three months only after the date of such issue,</w:t>
      </w:r>
    </w:p>
    <w:p w:rsidR="001637A1" w:rsidRPr="001637A1" w:rsidRDefault="001637A1" w:rsidP="005809BA">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1637A1">
        <w:rPr>
          <w:rFonts w:ascii="Times New Roman" w:eastAsia="MS Mincho" w:hAnsi="Times New Roman"/>
          <w:sz w:val="24"/>
          <w:szCs w:val="24"/>
        </w:rPr>
        <w:t>unless the Court extends such period.</w:t>
      </w:r>
    </w:p>
    <w:p w:rsidR="000465C4" w:rsidRPr="00E10374" w:rsidRDefault="000465C4" w:rsidP="000465C4">
      <w:pPr>
        <w:keepNext/>
        <w:keepLines/>
      </w:pPr>
      <w:bookmarkStart w:id="37" w:name="_Hlk40335786"/>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7.2.3 amended by ER&amp;D Court Rules 2003 (Amendment No. 2)]</w:t>
      </w:r>
    </w:p>
    <w:bookmarkEnd w:id="37"/>
    <w:p w:rsidR="001637A1" w:rsidRPr="001637A1"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7.2.3</w:t>
      </w:r>
      <w:r w:rsidRPr="001637A1">
        <w:rPr>
          <w:rFonts w:ascii="Times New Roman" w:eastAsia="MS Mincho" w:hAnsi="Times New Roman"/>
          <w:sz w:val="24"/>
          <w:szCs w:val="24"/>
        </w:rPr>
        <w:tab/>
        <w:t xml:space="preserve">As soon as is reasonably practicable after a summons and accompanying affidavits have been served upon any person (including an Authority, where such service is required), the applicant shall file an affidavit </w:t>
      </w:r>
      <w:r w:rsidR="000465C4">
        <w:rPr>
          <w:rFonts w:ascii="Times New Roman" w:eastAsia="MS Mincho" w:hAnsi="Times New Roman"/>
          <w:sz w:val="24"/>
          <w:szCs w:val="24"/>
        </w:rPr>
        <w:t>of proof of service</w:t>
      </w:r>
      <w:r w:rsidRPr="001637A1">
        <w:rPr>
          <w:rFonts w:ascii="Times New Roman" w:eastAsia="MS Mincho" w:hAnsi="Times New Roman"/>
          <w:sz w:val="24"/>
          <w:szCs w:val="24"/>
        </w:rPr>
        <w:t>.</w:t>
      </w:r>
    </w:p>
    <w:p w:rsidR="001637A1" w:rsidRDefault="001637A1" w:rsidP="000465C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sidRPr="008E05EE">
        <w:rPr>
          <w:rFonts w:ascii="Times New Roman" w:eastAsia="MS Mincho" w:hAnsi="Times New Roman"/>
          <w:b/>
          <w:sz w:val="24"/>
          <w:szCs w:val="24"/>
        </w:rPr>
        <w:t>7.3</w:t>
      </w:r>
      <w:r w:rsidRPr="008E05EE">
        <w:rPr>
          <w:rFonts w:ascii="Times New Roman" w:eastAsia="MS Mincho" w:hAnsi="Times New Roman"/>
          <w:b/>
          <w:sz w:val="24"/>
          <w:szCs w:val="24"/>
        </w:rPr>
        <w:tab/>
      </w:r>
      <w:r w:rsidRPr="008E05EE">
        <w:rPr>
          <w:rFonts w:ascii="Times New Roman" w:eastAsia="MS Mincho" w:hAnsi="Times New Roman"/>
          <w:b/>
          <w:sz w:val="24"/>
          <w:szCs w:val="24"/>
        </w:rPr>
        <w:tab/>
        <w:t>Notice of Address for Service</w:t>
      </w:r>
    </w:p>
    <w:p w:rsidR="000465C4" w:rsidRPr="00E10374" w:rsidRDefault="000465C4" w:rsidP="000465C4">
      <w:pPr>
        <w:keepNext/>
        <w:keepLines/>
      </w:pPr>
      <w:bookmarkStart w:id="38" w:name="_Hlk40336213"/>
      <w:r>
        <w:rPr>
          <w:rFonts w:ascii="Arial" w:hAnsi="Arial" w:cs="Arial"/>
          <w:color w:val="808080"/>
          <w:sz w:val="18"/>
          <w:szCs w:val="26"/>
          <w:lang w:val="en-US"/>
        </w:rPr>
        <w:t>[rule 7.3 substituted by ER&amp;D Court Rules 2003 (Amendment No. 2)]</w:t>
      </w:r>
    </w:p>
    <w:bookmarkEnd w:id="38"/>
    <w:p w:rsidR="001637A1" w:rsidRPr="0020638D" w:rsidRDefault="001637A1" w:rsidP="000465C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276" w:hanging="675"/>
        <w:rPr>
          <w:rFonts w:ascii="Times New Roman" w:eastAsia="MS Mincho" w:hAnsi="Times New Roman"/>
          <w:sz w:val="24"/>
          <w:szCs w:val="24"/>
        </w:rPr>
      </w:pPr>
      <w:r w:rsidRPr="0020638D">
        <w:rPr>
          <w:rFonts w:ascii="Times New Roman" w:eastAsia="MS Mincho" w:hAnsi="Times New Roman"/>
          <w:sz w:val="24"/>
          <w:szCs w:val="24"/>
        </w:rPr>
        <w:t>7.3.1</w:t>
      </w:r>
      <w:r w:rsidRPr="0020638D">
        <w:rPr>
          <w:rFonts w:ascii="Times New Roman" w:eastAsia="MS Mincho" w:hAnsi="Times New Roman"/>
          <w:sz w:val="24"/>
          <w:szCs w:val="24"/>
        </w:rPr>
        <w:tab/>
      </w:r>
      <w:r w:rsidR="000465C4" w:rsidRPr="0020638D">
        <w:rPr>
          <w:rFonts w:ascii="Times New Roman" w:eastAsia="MS Mincho" w:hAnsi="Times New Roman"/>
          <w:sz w:val="24"/>
          <w:szCs w:val="24"/>
        </w:rPr>
        <w:t>A person served with a summons and wishing to be heard by the Court in response must file a Notice of Acting in the prescribed form within fourteen days of the date of service.</w:t>
      </w:r>
    </w:p>
    <w:p w:rsidR="001637A1"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20638D">
        <w:rPr>
          <w:rFonts w:ascii="Times New Roman" w:eastAsia="MS Mincho" w:hAnsi="Times New Roman"/>
          <w:sz w:val="24"/>
          <w:szCs w:val="24"/>
        </w:rPr>
        <w:t>7.3.2</w:t>
      </w:r>
      <w:r w:rsidRPr="0020638D">
        <w:rPr>
          <w:rFonts w:ascii="Times New Roman" w:eastAsia="MS Mincho" w:hAnsi="Times New Roman"/>
          <w:sz w:val="24"/>
          <w:szCs w:val="24"/>
        </w:rPr>
        <w:tab/>
      </w:r>
      <w:r w:rsidR="0020638D" w:rsidRPr="0020638D">
        <w:rPr>
          <w:rFonts w:ascii="Times New Roman" w:eastAsia="MS Mincho" w:hAnsi="Times New Roman"/>
          <w:sz w:val="24"/>
          <w:szCs w:val="24"/>
        </w:rPr>
        <w:t>The Notice of Acting must specifically acknowledge service of the summons, set out the name of the person who desires to be heard in response to the summons and specify an address for service.</w:t>
      </w:r>
    </w:p>
    <w:p w:rsidR="0020638D" w:rsidRPr="00EA49E9" w:rsidRDefault="0020638D" w:rsidP="0020638D">
      <w:pPr>
        <w:spacing w:before="120"/>
        <w:ind w:left="1678" w:firstLine="306"/>
        <w:rPr>
          <w:b/>
          <w:bCs/>
          <w:sz w:val="20"/>
        </w:rPr>
      </w:pPr>
      <w:r w:rsidRPr="00EA49E9">
        <w:rPr>
          <w:b/>
          <w:bCs/>
          <w:sz w:val="20"/>
        </w:rPr>
        <w:t>Prescribed form—</w:t>
      </w:r>
    </w:p>
    <w:p w:rsidR="0020638D" w:rsidRPr="0020638D" w:rsidRDefault="0020638D" w:rsidP="0020638D">
      <w:pPr>
        <w:spacing w:before="120" w:after="120"/>
        <w:ind w:left="1984" w:firstLine="482"/>
        <w:rPr>
          <w:sz w:val="20"/>
        </w:rPr>
      </w:pPr>
      <w:r w:rsidRPr="00EA49E9">
        <w:rPr>
          <w:sz w:val="20"/>
        </w:rPr>
        <w:t xml:space="preserve">Form 23 </w:t>
      </w:r>
      <w:r w:rsidRPr="0020638D">
        <w:rPr>
          <w:sz w:val="20"/>
          <w:u w:val="single"/>
        </w:rPr>
        <w:t>Notice of Acting</w:t>
      </w:r>
    </w:p>
    <w:p w:rsidR="001637A1" w:rsidRPr="008E05EE"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05EE">
        <w:rPr>
          <w:rFonts w:ascii="Times New Roman" w:eastAsia="MS Mincho" w:hAnsi="Times New Roman"/>
          <w:b/>
          <w:sz w:val="24"/>
          <w:szCs w:val="24"/>
        </w:rPr>
        <w:t>7.4</w:t>
      </w:r>
      <w:r w:rsidRPr="008E05EE">
        <w:rPr>
          <w:rFonts w:ascii="Times New Roman" w:eastAsia="MS Mincho" w:hAnsi="Times New Roman"/>
          <w:b/>
          <w:sz w:val="24"/>
          <w:szCs w:val="24"/>
        </w:rPr>
        <w:tab/>
      </w:r>
      <w:r w:rsidRPr="008E05EE">
        <w:rPr>
          <w:rFonts w:ascii="Times New Roman" w:eastAsia="MS Mincho" w:hAnsi="Times New Roman"/>
          <w:b/>
          <w:sz w:val="24"/>
          <w:szCs w:val="24"/>
        </w:rPr>
        <w:tab/>
        <w:t>Affidavit of Merits</w:t>
      </w:r>
    </w:p>
    <w:p w:rsidR="0020638D" w:rsidRPr="00E10374" w:rsidRDefault="0020638D" w:rsidP="0020638D">
      <w:pPr>
        <w:keepNext/>
        <w:keepLines/>
      </w:pPr>
      <w:bookmarkStart w:id="39" w:name="_Hlk40336297"/>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7.4.1 amended by ER&amp;D Court Rules 2003 (Amendment No. 2)]</w:t>
      </w:r>
    </w:p>
    <w:bookmarkEnd w:id="39"/>
    <w:p w:rsidR="001637A1" w:rsidRPr="001637A1"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7.4.1</w:t>
      </w:r>
      <w:r w:rsidRPr="001637A1">
        <w:rPr>
          <w:rFonts w:ascii="Times New Roman" w:eastAsia="MS Mincho" w:hAnsi="Times New Roman"/>
          <w:sz w:val="24"/>
          <w:szCs w:val="24"/>
        </w:rPr>
        <w:tab/>
        <w:t xml:space="preserve">A person (other than a relevant Authority) who has filed a Notice of </w:t>
      </w:r>
      <w:r w:rsidR="0020638D">
        <w:rPr>
          <w:rFonts w:ascii="Times New Roman" w:eastAsia="MS Mincho" w:hAnsi="Times New Roman"/>
          <w:sz w:val="24"/>
          <w:szCs w:val="24"/>
        </w:rPr>
        <w:t xml:space="preserve">Acting </w:t>
      </w:r>
      <w:r w:rsidRPr="001637A1">
        <w:rPr>
          <w:rFonts w:ascii="Times New Roman" w:eastAsia="MS Mincho" w:hAnsi="Times New Roman"/>
          <w:sz w:val="24"/>
          <w:szCs w:val="24"/>
        </w:rPr>
        <w:t xml:space="preserve">Address for Service must, at least fourteen days prior to the hearing, file and serve on all other parties to the summons an affidavit setting out such facts and circumstances as he, she or it may ask the Court to </w:t>
      </w:r>
      <w:proofErr w:type="gramStart"/>
      <w:r w:rsidRPr="001637A1">
        <w:rPr>
          <w:rFonts w:ascii="Times New Roman" w:eastAsia="MS Mincho" w:hAnsi="Times New Roman"/>
          <w:sz w:val="24"/>
          <w:szCs w:val="24"/>
        </w:rPr>
        <w:t>take into account</w:t>
      </w:r>
      <w:proofErr w:type="gramEnd"/>
      <w:r w:rsidRPr="001637A1">
        <w:rPr>
          <w:rFonts w:ascii="Times New Roman" w:eastAsia="MS Mincho" w:hAnsi="Times New Roman"/>
          <w:sz w:val="24"/>
          <w:szCs w:val="24"/>
        </w:rPr>
        <w:t xml:space="preserve"> upon the hearing of the summons.</w:t>
      </w:r>
    </w:p>
    <w:p w:rsidR="001637A1" w:rsidRPr="008E05EE" w:rsidRDefault="001637A1" w:rsidP="004A4023">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sidRPr="008E05EE">
        <w:rPr>
          <w:rFonts w:ascii="Times New Roman" w:eastAsia="MS Mincho" w:hAnsi="Times New Roman"/>
          <w:b/>
          <w:sz w:val="24"/>
          <w:szCs w:val="24"/>
        </w:rPr>
        <w:t>7.5</w:t>
      </w:r>
      <w:r w:rsidRPr="008E05EE">
        <w:rPr>
          <w:rFonts w:ascii="Times New Roman" w:eastAsia="MS Mincho" w:hAnsi="Times New Roman"/>
          <w:b/>
          <w:sz w:val="24"/>
          <w:szCs w:val="24"/>
        </w:rPr>
        <w:tab/>
      </w:r>
      <w:r w:rsidRPr="008E05EE">
        <w:rPr>
          <w:rFonts w:ascii="Times New Roman" w:eastAsia="MS Mincho" w:hAnsi="Times New Roman"/>
          <w:b/>
          <w:sz w:val="24"/>
          <w:szCs w:val="24"/>
        </w:rPr>
        <w:tab/>
        <w:t>Legal or Equitable Interest</w:t>
      </w:r>
    </w:p>
    <w:p w:rsidR="004A4023" w:rsidRPr="00E10374" w:rsidRDefault="004A4023" w:rsidP="004A4023">
      <w:pPr>
        <w:keepNext/>
        <w:keepLines/>
      </w:pPr>
      <w:r>
        <w:rPr>
          <w:rFonts w:ascii="Arial" w:hAnsi="Arial" w:cs="Arial"/>
          <w:color w:val="808080"/>
          <w:sz w:val="18"/>
          <w:szCs w:val="26"/>
          <w:lang w:val="en-US"/>
        </w:rPr>
        <w:t>[rule 7.5 substituted by ER&amp;D Court Rules 2003 (Amendment No. 2)]</w:t>
      </w:r>
    </w:p>
    <w:p w:rsidR="001637A1" w:rsidRPr="00E44C8D" w:rsidRDefault="001637A1" w:rsidP="004A4023">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276" w:hanging="675"/>
        <w:rPr>
          <w:rFonts w:ascii="Times New Roman" w:eastAsia="MS Mincho" w:hAnsi="Times New Roman"/>
          <w:sz w:val="24"/>
          <w:szCs w:val="24"/>
        </w:rPr>
      </w:pPr>
      <w:r w:rsidRPr="00E44C8D">
        <w:rPr>
          <w:rFonts w:ascii="Times New Roman" w:eastAsia="MS Mincho" w:hAnsi="Times New Roman"/>
          <w:sz w:val="24"/>
          <w:szCs w:val="24"/>
        </w:rPr>
        <w:t>7.5.1</w:t>
      </w:r>
      <w:r w:rsidRPr="00E44C8D">
        <w:rPr>
          <w:rFonts w:ascii="Times New Roman" w:eastAsia="MS Mincho" w:hAnsi="Times New Roman"/>
          <w:sz w:val="24"/>
          <w:szCs w:val="24"/>
        </w:rPr>
        <w:tab/>
      </w:r>
      <w:r w:rsidR="0020638D" w:rsidRPr="00E44C8D">
        <w:rPr>
          <w:rFonts w:ascii="Times New Roman" w:eastAsia="MS Mincho" w:hAnsi="Times New Roman"/>
          <w:sz w:val="24"/>
          <w:szCs w:val="24"/>
        </w:rPr>
        <w:t>Where an affidavit filed pursuant to paragraph 7.1.2 of this Part sets out the name of any person who, in the opinion of the deponent, either has or might reasonably be expected to have a legal or equitable interest in the land the subject of the application, the Court may order that notice of the summons in the prescribed form be given to that person.</w:t>
      </w:r>
    </w:p>
    <w:p w:rsidR="001637A1" w:rsidRPr="00E44C8D"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E44C8D">
        <w:rPr>
          <w:rFonts w:ascii="Times New Roman" w:eastAsia="MS Mincho" w:hAnsi="Times New Roman"/>
          <w:sz w:val="24"/>
          <w:szCs w:val="24"/>
        </w:rPr>
        <w:t>7.5.2</w:t>
      </w:r>
      <w:r w:rsidRPr="00E44C8D">
        <w:rPr>
          <w:rFonts w:ascii="Times New Roman" w:eastAsia="MS Mincho" w:hAnsi="Times New Roman"/>
          <w:sz w:val="24"/>
          <w:szCs w:val="24"/>
        </w:rPr>
        <w:tab/>
      </w:r>
      <w:r w:rsidR="00E44C8D" w:rsidRPr="00E44C8D">
        <w:rPr>
          <w:rFonts w:ascii="Times New Roman" w:eastAsia="MS Mincho" w:hAnsi="Times New Roman"/>
          <w:sz w:val="24"/>
          <w:szCs w:val="24"/>
        </w:rPr>
        <w:t>Where, in the opinion of the Court, any person has a legal or equitable interest in the land the subject of the application, the Court may order that notice of the summons in the prescribed form be given to that person.</w:t>
      </w:r>
    </w:p>
    <w:p w:rsidR="00E44C8D" w:rsidRPr="00EA49E9" w:rsidDel="00CA4412" w:rsidRDefault="00E44C8D" w:rsidP="00E44C8D">
      <w:pPr>
        <w:spacing w:before="120"/>
        <w:ind w:left="1678" w:firstLine="306"/>
        <w:rPr>
          <w:b/>
          <w:bCs/>
          <w:sz w:val="20"/>
        </w:rPr>
      </w:pPr>
      <w:r w:rsidRPr="00EA49E9" w:rsidDel="00CA4412">
        <w:rPr>
          <w:b/>
          <w:bCs/>
          <w:sz w:val="20"/>
        </w:rPr>
        <w:t>Prescribed form—</w:t>
      </w:r>
    </w:p>
    <w:p w:rsidR="00E44C8D" w:rsidRPr="00E44C8D" w:rsidRDefault="00E44C8D" w:rsidP="00E44C8D">
      <w:pPr>
        <w:spacing w:before="120" w:after="120"/>
        <w:ind w:left="1984" w:firstLine="482"/>
        <w:rPr>
          <w:sz w:val="20"/>
        </w:rPr>
      </w:pPr>
      <w:r w:rsidRPr="00EA49E9" w:rsidDel="00CA4412">
        <w:rPr>
          <w:sz w:val="20"/>
        </w:rPr>
        <w:t xml:space="preserve">Form 47 </w:t>
      </w:r>
      <w:r w:rsidRPr="00E44C8D" w:rsidDel="00CA4412">
        <w:rPr>
          <w:sz w:val="20"/>
          <w:u w:val="single"/>
        </w:rPr>
        <w:t>Notice of Summons</w:t>
      </w:r>
    </w:p>
    <w:p w:rsidR="001637A1" w:rsidRPr="00E44C8D"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E44C8D">
        <w:rPr>
          <w:rFonts w:ascii="Times New Roman" w:eastAsia="MS Mincho" w:hAnsi="Times New Roman"/>
          <w:sz w:val="24"/>
          <w:szCs w:val="24"/>
        </w:rPr>
        <w:lastRenderedPageBreak/>
        <w:t>7.5.3</w:t>
      </w:r>
      <w:r w:rsidRPr="00E44C8D">
        <w:rPr>
          <w:rFonts w:ascii="Times New Roman" w:eastAsia="MS Mincho" w:hAnsi="Times New Roman"/>
          <w:sz w:val="24"/>
          <w:szCs w:val="24"/>
        </w:rPr>
        <w:tab/>
      </w:r>
      <w:r w:rsidR="00E44C8D" w:rsidRPr="00E44C8D">
        <w:rPr>
          <w:rFonts w:ascii="Times New Roman" w:eastAsia="MS Mincho" w:hAnsi="Times New Roman"/>
          <w:sz w:val="24"/>
          <w:szCs w:val="24"/>
        </w:rPr>
        <w:t>Where an order that notice be given to any person is made pursuant to this Part, an affidavit verifying that such notice has been given must be filed by the applicant as soon as is reasonably practicable after such notice has been given.</w:t>
      </w:r>
    </w:p>
    <w:p w:rsidR="001637A1" w:rsidRPr="00E44C8D"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E44C8D">
        <w:rPr>
          <w:rFonts w:ascii="Times New Roman" w:eastAsia="MS Mincho" w:hAnsi="Times New Roman"/>
          <w:sz w:val="24"/>
          <w:szCs w:val="24"/>
        </w:rPr>
        <w:t>7.5.4</w:t>
      </w:r>
      <w:r w:rsidRPr="00E44C8D">
        <w:rPr>
          <w:rFonts w:ascii="Times New Roman" w:eastAsia="MS Mincho" w:hAnsi="Times New Roman"/>
          <w:sz w:val="24"/>
          <w:szCs w:val="24"/>
        </w:rPr>
        <w:tab/>
      </w:r>
      <w:r w:rsidR="00E44C8D" w:rsidRPr="00E44C8D">
        <w:rPr>
          <w:rFonts w:ascii="Times New Roman" w:eastAsia="MS Mincho" w:hAnsi="Times New Roman"/>
          <w:sz w:val="24"/>
          <w:szCs w:val="24"/>
        </w:rPr>
        <w:t>Any person to whom notice has been given pursuant to this Rule and who desires to be heard by the Court upon the hearing of the summons, must file a Notice of Interest in the prescribed form, within fourteen days of being served with such notice.</w:t>
      </w:r>
    </w:p>
    <w:p w:rsidR="00E44C8D" w:rsidRPr="00E44C8D" w:rsidDel="00CA4412" w:rsidRDefault="00E44C8D" w:rsidP="004A4023">
      <w:pPr>
        <w:keepNext/>
        <w:keepLines/>
        <w:spacing w:before="120"/>
        <w:ind w:left="1678" w:firstLine="306"/>
        <w:rPr>
          <w:b/>
          <w:bCs/>
          <w:sz w:val="20"/>
        </w:rPr>
      </w:pPr>
      <w:r w:rsidRPr="00E44C8D" w:rsidDel="00CA4412">
        <w:rPr>
          <w:b/>
          <w:bCs/>
          <w:sz w:val="20"/>
        </w:rPr>
        <w:t>Prescribed form—</w:t>
      </w:r>
    </w:p>
    <w:p w:rsidR="00E44C8D" w:rsidRPr="00E44C8D" w:rsidRDefault="00E44C8D" w:rsidP="004A4023">
      <w:pPr>
        <w:keepNext/>
        <w:keepLines/>
        <w:spacing w:before="120" w:after="120"/>
        <w:ind w:left="1984" w:firstLine="482"/>
        <w:rPr>
          <w:sz w:val="20"/>
        </w:rPr>
      </w:pPr>
      <w:r w:rsidRPr="00E44C8D">
        <w:rPr>
          <w:sz w:val="20"/>
        </w:rPr>
        <w:t xml:space="preserve">Form 59 </w:t>
      </w:r>
      <w:r w:rsidRPr="00E44C8D">
        <w:rPr>
          <w:sz w:val="20"/>
          <w:u w:val="single"/>
        </w:rPr>
        <w:t>Notice of Interest</w:t>
      </w:r>
    </w:p>
    <w:p w:rsidR="001637A1" w:rsidRPr="00E44C8D"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E44C8D">
        <w:rPr>
          <w:rFonts w:ascii="Times New Roman" w:eastAsia="MS Mincho" w:hAnsi="Times New Roman"/>
          <w:sz w:val="24"/>
          <w:szCs w:val="24"/>
        </w:rPr>
        <w:t>7.5.5</w:t>
      </w:r>
      <w:r w:rsidRPr="00E44C8D">
        <w:rPr>
          <w:rFonts w:ascii="Times New Roman" w:eastAsia="MS Mincho" w:hAnsi="Times New Roman"/>
          <w:sz w:val="24"/>
          <w:szCs w:val="24"/>
        </w:rPr>
        <w:tab/>
      </w:r>
      <w:r w:rsidR="00E44C8D" w:rsidRPr="00E44C8D">
        <w:rPr>
          <w:rFonts w:ascii="Times New Roman" w:eastAsia="MS Mincho" w:hAnsi="Times New Roman"/>
          <w:sz w:val="24"/>
          <w:szCs w:val="24"/>
        </w:rPr>
        <w:t>Every Notice of Interest filed pursuant to paragraph 7.5.4 of this Rule must give an address for service and must contain a brief statement of the person’s interest in either the land or the proceedings.</w:t>
      </w:r>
    </w:p>
    <w:p w:rsidR="00E44C8D" w:rsidRPr="00E44C8D" w:rsidRDefault="001637A1" w:rsidP="00E44C8D">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E44C8D">
        <w:rPr>
          <w:rFonts w:ascii="Times New Roman" w:eastAsia="MS Mincho" w:hAnsi="Times New Roman"/>
          <w:sz w:val="24"/>
          <w:szCs w:val="24"/>
        </w:rPr>
        <w:t>7.5.6</w:t>
      </w:r>
      <w:r w:rsidRPr="00E44C8D">
        <w:rPr>
          <w:rFonts w:ascii="Times New Roman" w:eastAsia="MS Mincho" w:hAnsi="Times New Roman"/>
          <w:sz w:val="24"/>
          <w:szCs w:val="24"/>
        </w:rPr>
        <w:tab/>
      </w:r>
      <w:r w:rsidR="00E44C8D" w:rsidRPr="00E44C8D">
        <w:rPr>
          <w:rFonts w:ascii="Times New Roman" w:eastAsia="MS Mincho" w:hAnsi="Times New Roman"/>
          <w:sz w:val="24"/>
          <w:szCs w:val="24"/>
        </w:rPr>
        <w:t>Every notice given to a person in consequence of an order made pursuant to paragraphs 7.5.1 or 7.5.2 of this Rule shall have attached to it a copy of the summons.</w:t>
      </w:r>
    </w:p>
    <w:p w:rsidR="001637A1" w:rsidRPr="008E05EE"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05EE">
        <w:rPr>
          <w:rFonts w:ascii="Times New Roman" w:eastAsia="MS Mincho" w:hAnsi="Times New Roman"/>
          <w:b/>
          <w:sz w:val="24"/>
          <w:szCs w:val="24"/>
        </w:rPr>
        <w:t>7.6</w:t>
      </w:r>
      <w:r w:rsidRPr="008E05EE">
        <w:rPr>
          <w:rFonts w:ascii="Times New Roman" w:eastAsia="MS Mincho" w:hAnsi="Times New Roman"/>
          <w:b/>
          <w:sz w:val="24"/>
          <w:szCs w:val="24"/>
        </w:rPr>
        <w:tab/>
      </w:r>
      <w:r w:rsidRPr="008E05EE">
        <w:rPr>
          <w:rFonts w:ascii="Times New Roman" w:eastAsia="MS Mincho" w:hAnsi="Times New Roman"/>
          <w:b/>
          <w:sz w:val="24"/>
          <w:szCs w:val="24"/>
        </w:rPr>
        <w:tab/>
        <w:t>Setting Down for Hearing</w:t>
      </w:r>
    </w:p>
    <w:p w:rsidR="004A4023" w:rsidRPr="00E10374" w:rsidRDefault="004A4023" w:rsidP="004A4023">
      <w:pPr>
        <w:keepNext/>
        <w:keepLines/>
      </w:pPr>
      <w:bookmarkStart w:id="40" w:name="_Hlk40336406"/>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7.6.1 amended by ER&amp;D Court Rules 2003 (Amendment No. 2)]</w:t>
      </w:r>
    </w:p>
    <w:bookmarkEnd w:id="40"/>
    <w:p w:rsidR="001637A1" w:rsidRDefault="001637A1" w:rsidP="008E05EE">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7.6.1</w:t>
      </w:r>
      <w:r w:rsidRPr="001637A1">
        <w:rPr>
          <w:rFonts w:ascii="Times New Roman" w:eastAsia="MS Mincho" w:hAnsi="Times New Roman"/>
          <w:sz w:val="24"/>
          <w:szCs w:val="24"/>
        </w:rPr>
        <w:tab/>
        <w:t xml:space="preserve">The summons shall be set down for hearing as soon as is practicable after the time for filing of a Notice of </w:t>
      </w:r>
      <w:r w:rsidR="004A4023">
        <w:rPr>
          <w:rFonts w:ascii="Times New Roman" w:eastAsia="MS Mincho" w:hAnsi="Times New Roman"/>
          <w:sz w:val="24"/>
          <w:szCs w:val="24"/>
        </w:rPr>
        <w:t>Acting</w:t>
      </w:r>
      <w:r w:rsidRPr="001637A1">
        <w:rPr>
          <w:rFonts w:ascii="Times New Roman" w:eastAsia="MS Mincho" w:hAnsi="Times New Roman"/>
          <w:sz w:val="24"/>
          <w:szCs w:val="24"/>
        </w:rPr>
        <w:t xml:space="preserve"> has expired, and the Registrar must give notice of the time appointed for the conference to the applicant, any respondent who has filed a Notice of Address for Service, any person who has filed a notice pursuant to and meeting the requirements of paragraphs 7.5.4 and 7.5.5 of this Part, and any Authority which has been served.</w:t>
      </w:r>
    </w:p>
    <w:p w:rsidR="001637A1" w:rsidRPr="00EA6C5E" w:rsidRDefault="001637A1" w:rsidP="00EA6C5E">
      <w:pPr>
        <w:pStyle w:val="Heading1"/>
        <w:rPr>
          <w:rFonts w:ascii="Times New Roman" w:eastAsia="MS Mincho" w:hAnsi="Times New Roman"/>
          <w:sz w:val="28"/>
          <w:szCs w:val="28"/>
        </w:rPr>
      </w:pPr>
      <w:bookmarkStart w:id="41" w:name="_Toc41894910"/>
      <w:r w:rsidRPr="00EA6C5E">
        <w:rPr>
          <w:rFonts w:ascii="Times New Roman" w:eastAsia="MS Mincho" w:hAnsi="Times New Roman"/>
          <w:sz w:val="28"/>
          <w:szCs w:val="28"/>
        </w:rPr>
        <w:t>Part 8—Conferences</w:t>
      </w:r>
      <w:bookmarkEnd w:id="41"/>
    </w:p>
    <w:p w:rsidR="001637A1" w:rsidRPr="004A4023" w:rsidRDefault="001637A1" w:rsidP="00F47FBC">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0" w:hanging="600"/>
        <w:rPr>
          <w:rFonts w:ascii="Times New Roman" w:eastAsia="MS Mincho" w:hAnsi="Times New Roman"/>
          <w:b/>
          <w:sz w:val="24"/>
          <w:szCs w:val="24"/>
        </w:rPr>
      </w:pPr>
      <w:r w:rsidRPr="004A4023">
        <w:rPr>
          <w:rFonts w:ascii="Times New Roman" w:eastAsia="MS Mincho" w:hAnsi="Times New Roman"/>
          <w:b/>
          <w:sz w:val="24"/>
          <w:szCs w:val="24"/>
        </w:rPr>
        <w:t>8.1</w:t>
      </w:r>
      <w:r w:rsidRPr="004A4023">
        <w:rPr>
          <w:rFonts w:ascii="Times New Roman" w:eastAsia="MS Mincho" w:hAnsi="Times New Roman"/>
          <w:b/>
          <w:sz w:val="24"/>
          <w:szCs w:val="24"/>
        </w:rPr>
        <w:tab/>
      </w:r>
      <w:r w:rsidRPr="004A4023">
        <w:rPr>
          <w:rFonts w:ascii="Times New Roman" w:eastAsia="MS Mincho" w:hAnsi="Times New Roman"/>
          <w:b/>
          <w:sz w:val="24"/>
          <w:szCs w:val="24"/>
        </w:rPr>
        <w:tab/>
        <w:t>A judge, commissioner, master or magistrate of the Court may preside at any conference.</w:t>
      </w:r>
    </w:p>
    <w:p w:rsidR="001637A1" w:rsidRPr="00664B48"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664B48">
        <w:rPr>
          <w:rFonts w:ascii="Times New Roman" w:eastAsia="MS Mincho" w:hAnsi="Times New Roman"/>
          <w:b/>
          <w:sz w:val="24"/>
          <w:szCs w:val="24"/>
        </w:rPr>
        <w:t>8.2</w:t>
      </w:r>
      <w:r w:rsidRPr="00664B48">
        <w:rPr>
          <w:rFonts w:ascii="Times New Roman" w:eastAsia="MS Mincho" w:hAnsi="Times New Roman"/>
          <w:b/>
          <w:sz w:val="24"/>
          <w:szCs w:val="24"/>
        </w:rPr>
        <w:tab/>
      </w:r>
      <w:r w:rsidRPr="00664B48">
        <w:rPr>
          <w:rFonts w:ascii="Times New Roman" w:eastAsia="MS Mincho" w:hAnsi="Times New Roman"/>
          <w:b/>
          <w:sz w:val="24"/>
          <w:szCs w:val="24"/>
        </w:rPr>
        <w:tab/>
        <w:t>Matters to be Referred to a Conference</w:t>
      </w:r>
    </w:p>
    <w:p w:rsidR="004A4023" w:rsidRPr="00E10374" w:rsidRDefault="004A4023" w:rsidP="004A4023">
      <w:pPr>
        <w:keepNext/>
        <w:keepLines/>
      </w:pPr>
      <w:bookmarkStart w:id="42" w:name="_Hlk40336553"/>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8.2.1 amended by ER&amp;D Court Rules 2003 (Amendment No. 2)]</w:t>
      </w:r>
    </w:p>
    <w:bookmarkEnd w:id="42"/>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8.2.1</w:t>
      </w:r>
      <w:r w:rsidRPr="001637A1">
        <w:rPr>
          <w:rFonts w:ascii="Times New Roman" w:eastAsia="MS Mincho" w:hAnsi="Times New Roman"/>
          <w:sz w:val="24"/>
          <w:szCs w:val="24"/>
        </w:rPr>
        <w:tab/>
        <w:t xml:space="preserve">In addition to the matters which must be referred to a conference pursuant to subsections 85 (5) and 86 (6) of the </w:t>
      </w:r>
      <w:r w:rsidRPr="005F5B11">
        <w:rPr>
          <w:rFonts w:ascii="Times New Roman" w:eastAsia="MS Mincho" w:hAnsi="Times New Roman"/>
          <w:i/>
          <w:sz w:val="24"/>
          <w:szCs w:val="24"/>
        </w:rPr>
        <w:t>Development Act 1993</w:t>
      </w:r>
      <w:r w:rsidRPr="001637A1">
        <w:rPr>
          <w:rFonts w:ascii="Times New Roman" w:eastAsia="MS Mincho" w:hAnsi="Times New Roman"/>
          <w:sz w:val="24"/>
          <w:szCs w:val="24"/>
        </w:rPr>
        <w:t xml:space="preserve">, and subsections 104 (2) and 106 (5) of the </w:t>
      </w:r>
      <w:r w:rsidRPr="005F5B11">
        <w:rPr>
          <w:rFonts w:ascii="Times New Roman" w:eastAsia="MS Mincho" w:hAnsi="Times New Roman"/>
          <w:i/>
          <w:sz w:val="24"/>
          <w:szCs w:val="24"/>
        </w:rPr>
        <w:t>Environment Protection Act 1993</w:t>
      </w:r>
      <w:r w:rsidRPr="001637A1">
        <w:rPr>
          <w:rFonts w:ascii="Times New Roman" w:eastAsia="MS Mincho" w:hAnsi="Times New Roman"/>
          <w:sz w:val="24"/>
          <w:szCs w:val="24"/>
        </w:rPr>
        <w:t xml:space="preserve">, and subsection 38 (4) of the </w:t>
      </w:r>
      <w:r w:rsidRPr="005F5B11">
        <w:rPr>
          <w:rFonts w:ascii="Times New Roman" w:eastAsia="MS Mincho" w:hAnsi="Times New Roman"/>
          <w:i/>
          <w:sz w:val="24"/>
          <w:szCs w:val="24"/>
        </w:rPr>
        <w:t>Ground Water (Qualco-</w:t>
      </w:r>
      <w:proofErr w:type="spellStart"/>
      <w:r w:rsidRPr="005F5B11">
        <w:rPr>
          <w:rFonts w:ascii="Times New Roman" w:eastAsia="MS Mincho" w:hAnsi="Times New Roman"/>
          <w:i/>
          <w:sz w:val="24"/>
          <w:szCs w:val="24"/>
        </w:rPr>
        <w:t>Sunlands</w:t>
      </w:r>
      <w:proofErr w:type="spellEnd"/>
      <w:r w:rsidRPr="005F5B11">
        <w:rPr>
          <w:rFonts w:ascii="Times New Roman" w:eastAsia="MS Mincho" w:hAnsi="Times New Roman"/>
          <w:i/>
          <w:sz w:val="24"/>
          <w:szCs w:val="24"/>
        </w:rPr>
        <w:t>) Control</w:t>
      </w:r>
      <w:r w:rsidR="005F5B11">
        <w:rPr>
          <w:rFonts w:ascii="Times New Roman" w:eastAsia="MS Mincho" w:hAnsi="Times New Roman"/>
          <w:i/>
          <w:sz w:val="24"/>
          <w:szCs w:val="24"/>
        </w:rPr>
        <w:t xml:space="preserve"> </w:t>
      </w:r>
      <w:r w:rsidRPr="005F5B11">
        <w:rPr>
          <w:rFonts w:ascii="Times New Roman" w:eastAsia="MS Mincho" w:hAnsi="Times New Roman"/>
          <w:i/>
          <w:sz w:val="24"/>
          <w:szCs w:val="24"/>
        </w:rPr>
        <w:t>Act 2000</w:t>
      </w:r>
      <w:r w:rsidRPr="001637A1">
        <w:rPr>
          <w:rFonts w:ascii="Times New Roman" w:eastAsia="MS Mincho" w:hAnsi="Times New Roman"/>
          <w:sz w:val="24"/>
          <w:szCs w:val="24"/>
        </w:rPr>
        <w:t xml:space="preserve">, and subsection 31A (5) of the </w:t>
      </w:r>
      <w:r w:rsidRPr="005F5B11">
        <w:rPr>
          <w:rFonts w:ascii="Times New Roman" w:eastAsia="MS Mincho" w:hAnsi="Times New Roman"/>
          <w:i/>
          <w:sz w:val="24"/>
          <w:szCs w:val="24"/>
        </w:rPr>
        <w:t>Native Vegetation Act 1991</w:t>
      </w:r>
      <w:r w:rsidRPr="001637A1">
        <w:rPr>
          <w:rFonts w:ascii="Times New Roman" w:eastAsia="MS Mincho" w:hAnsi="Times New Roman"/>
          <w:sz w:val="24"/>
          <w:szCs w:val="24"/>
        </w:rPr>
        <w:t xml:space="preserve"> the following actions must at first instance be referred to a conference, namely:</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(a)</w:t>
      </w:r>
      <w:r w:rsidRPr="001637A1">
        <w:rPr>
          <w:rFonts w:ascii="Times New Roman" w:eastAsia="MS Mincho" w:hAnsi="Times New Roman"/>
          <w:sz w:val="24"/>
          <w:szCs w:val="24"/>
        </w:rPr>
        <w:tab/>
        <w:t xml:space="preserve">any appeal to the Court pursuant to subsections 6 (4) or 74 (6) of the </w:t>
      </w:r>
      <w:r w:rsidRPr="005F5B11">
        <w:rPr>
          <w:rFonts w:ascii="Times New Roman" w:eastAsia="MS Mincho" w:hAnsi="Times New Roman"/>
          <w:i/>
          <w:sz w:val="24"/>
          <w:szCs w:val="24"/>
        </w:rPr>
        <w:t>Development Act 1993</w:t>
      </w:r>
      <w:r w:rsidRPr="001637A1">
        <w:rPr>
          <w:rFonts w:ascii="Times New Roman" w:eastAsia="MS Mincho" w:hAnsi="Times New Roman"/>
          <w:sz w:val="24"/>
          <w:szCs w:val="24"/>
        </w:rPr>
        <w:t>;</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(b)</w:t>
      </w:r>
      <w:r w:rsidRPr="001637A1">
        <w:rPr>
          <w:rFonts w:ascii="Times New Roman" w:eastAsia="MS Mincho" w:hAnsi="Times New Roman"/>
          <w:sz w:val="24"/>
          <w:szCs w:val="24"/>
        </w:rPr>
        <w:tab/>
        <w:t xml:space="preserve">any appeal to the Court pursuant to section 48 of the </w:t>
      </w:r>
      <w:proofErr w:type="gramStart"/>
      <w:r w:rsidRPr="005F5B11">
        <w:rPr>
          <w:rFonts w:ascii="Times New Roman" w:eastAsia="MS Mincho" w:hAnsi="Times New Roman"/>
          <w:i/>
          <w:sz w:val="24"/>
          <w:szCs w:val="24"/>
        </w:rPr>
        <w:t>South Eastern</w:t>
      </w:r>
      <w:proofErr w:type="gramEnd"/>
      <w:r w:rsidRPr="005F5B11">
        <w:rPr>
          <w:rFonts w:ascii="Times New Roman" w:eastAsia="MS Mincho" w:hAnsi="Times New Roman"/>
          <w:i/>
          <w:sz w:val="24"/>
          <w:szCs w:val="24"/>
        </w:rPr>
        <w:t xml:space="preserve"> Water Conservation and Drainage Act 1992</w:t>
      </w:r>
      <w:r w:rsidRPr="001637A1">
        <w:rPr>
          <w:rFonts w:ascii="Times New Roman" w:eastAsia="MS Mincho" w:hAnsi="Times New Roman"/>
          <w:sz w:val="24"/>
          <w:szCs w:val="24"/>
        </w:rPr>
        <w:t>;</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(c)</w:t>
      </w:r>
      <w:r w:rsidRPr="001637A1">
        <w:rPr>
          <w:rFonts w:ascii="Times New Roman" w:eastAsia="MS Mincho" w:hAnsi="Times New Roman"/>
          <w:sz w:val="24"/>
          <w:szCs w:val="24"/>
        </w:rPr>
        <w:tab/>
        <w:t xml:space="preserve">any appeal to the Court pursuant to section 20 of the </w:t>
      </w:r>
      <w:r w:rsidRPr="005F5B11">
        <w:rPr>
          <w:rFonts w:ascii="Times New Roman" w:eastAsia="MS Mincho" w:hAnsi="Times New Roman"/>
          <w:i/>
          <w:sz w:val="24"/>
          <w:szCs w:val="24"/>
        </w:rPr>
        <w:t>Heritage Act 1993</w:t>
      </w:r>
      <w:r w:rsidRPr="001637A1">
        <w:rPr>
          <w:rFonts w:ascii="Times New Roman" w:eastAsia="MS Mincho" w:hAnsi="Times New Roman"/>
          <w:sz w:val="24"/>
          <w:szCs w:val="24"/>
        </w:rPr>
        <w:t>;</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(d)</w:t>
      </w:r>
      <w:r w:rsidRPr="001637A1">
        <w:rPr>
          <w:rFonts w:ascii="Times New Roman" w:eastAsia="MS Mincho" w:hAnsi="Times New Roman"/>
          <w:sz w:val="24"/>
          <w:szCs w:val="24"/>
        </w:rPr>
        <w:tab/>
        <w:t xml:space="preserve">any appeal to the Court pursuant to subsections 65 (1) or 67 (1) of the </w:t>
      </w:r>
      <w:r w:rsidRPr="005F5B11">
        <w:rPr>
          <w:rFonts w:ascii="Times New Roman" w:eastAsia="MS Mincho" w:hAnsi="Times New Roman"/>
          <w:i/>
          <w:sz w:val="24"/>
          <w:szCs w:val="24"/>
        </w:rPr>
        <w:t>Irrigation Act 1994</w:t>
      </w:r>
      <w:r w:rsidRPr="001637A1">
        <w:rPr>
          <w:rFonts w:ascii="Times New Roman" w:eastAsia="MS Mincho" w:hAnsi="Times New Roman"/>
          <w:sz w:val="24"/>
          <w:szCs w:val="24"/>
        </w:rPr>
        <w:t>;</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(e)</w:t>
      </w:r>
      <w:r w:rsidRPr="001637A1">
        <w:rPr>
          <w:rFonts w:ascii="Times New Roman" w:eastAsia="MS Mincho" w:hAnsi="Times New Roman"/>
          <w:sz w:val="24"/>
          <w:szCs w:val="24"/>
        </w:rPr>
        <w:tab/>
        <w:t xml:space="preserve">any appeal to the Court pursuant to section 17 of the </w:t>
      </w:r>
      <w:r w:rsidRPr="005F5B11">
        <w:rPr>
          <w:rFonts w:ascii="Times New Roman" w:eastAsia="MS Mincho" w:hAnsi="Times New Roman"/>
          <w:i/>
          <w:sz w:val="24"/>
          <w:szCs w:val="24"/>
        </w:rPr>
        <w:t>Mining Act 1971</w:t>
      </w:r>
      <w:r w:rsidRPr="001637A1">
        <w:rPr>
          <w:rFonts w:ascii="Times New Roman" w:eastAsia="MS Mincho" w:hAnsi="Times New Roman"/>
          <w:sz w:val="24"/>
          <w:szCs w:val="24"/>
        </w:rPr>
        <w:t>;</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(f)</w:t>
      </w:r>
      <w:r w:rsidRPr="001637A1">
        <w:rPr>
          <w:rFonts w:ascii="Times New Roman" w:eastAsia="MS Mincho" w:hAnsi="Times New Roman"/>
          <w:sz w:val="24"/>
          <w:szCs w:val="24"/>
        </w:rPr>
        <w:tab/>
      </w:r>
      <w:r w:rsidRPr="001637A1">
        <w:rPr>
          <w:rFonts w:ascii="Times New Roman" w:eastAsia="MS Mincho" w:hAnsi="Times New Roman"/>
          <w:sz w:val="24"/>
          <w:szCs w:val="24"/>
        </w:rPr>
        <w:tab/>
        <w:t xml:space="preserve">any compliance application to the Court pursuant to section 74A of the </w:t>
      </w:r>
      <w:r w:rsidRPr="005F5B11">
        <w:rPr>
          <w:rFonts w:ascii="Times New Roman" w:eastAsia="MS Mincho" w:hAnsi="Times New Roman"/>
          <w:i/>
          <w:sz w:val="24"/>
          <w:szCs w:val="24"/>
        </w:rPr>
        <w:t>Mining Act 1971</w:t>
      </w:r>
      <w:r w:rsidRPr="001637A1">
        <w:rPr>
          <w:rFonts w:ascii="Times New Roman" w:eastAsia="MS Mincho" w:hAnsi="Times New Roman"/>
          <w:sz w:val="24"/>
          <w:szCs w:val="24"/>
        </w:rPr>
        <w:t xml:space="preserve"> or section 86 of the </w:t>
      </w:r>
      <w:r w:rsidRPr="005F5B11">
        <w:rPr>
          <w:rFonts w:ascii="Times New Roman" w:eastAsia="MS Mincho" w:hAnsi="Times New Roman"/>
          <w:i/>
          <w:sz w:val="24"/>
          <w:szCs w:val="24"/>
        </w:rPr>
        <w:t>Opal Mining Act 1995</w:t>
      </w:r>
      <w:r w:rsidRPr="001637A1">
        <w:rPr>
          <w:rFonts w:ascii="Times New Roman" w:eastAsia="MS Mincho" w:hAnsi="Times New Roman"/>
          <w:sz w:val="24"/>
          <w:szCs w:val="24"/>
        </w:rPr>
        <w:t>;</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(g)</w:t>
      </w:r>
      <w:r w:rsidRPr="001637A1">
        <w:rPr>
          <w:rFonts w:ascii="Times New Roman" w:eastAsia="MS Mincho" w:hAnsi="Times New Roman"/>
          <w:sz w:val="24"/>
          <w:szCs w:val="24"/>
        </w:rPr>
        <w:tab/>
        <w:t>any mining application which involves a party other than the applicant;</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lastRenderedPageBreak/>
        <w:t>(h)</w:t>
      </w:r>
      <w:r w:rsidRPr="001637A1">
        <w:rPr>
          <w:rFonts w:ascii="Times New Roman" w:eastAsia="MS Mincho" w:hAnsi="Times New Roman"/>
          <w:sz w:val="24"/>
          <w:szCs w:val="24"/>
        </w:rPr>
        <w:tab/>
        <w:t xml:space="preserve">any application to the Court pursuant to subsections 55 (1) or 60 (3) of the </w:t>
      </w:r>
      <w:r w:rsidRPr="005F5B11">
        <w:rPr>
          <w:rFonts w:ascii="Times New Roman" w:eastAsia="MS Mincho" w:hAnsi="Times New Roman"/>
          <w:i/>
          <w:sz w:val="24"/>
          <w:szCs w:val="24"/>
        </w:rPr>
        <w:t>Development Act 1993</w:t>
      </w:r>
      <w:r w:rsidRPr="001637A1">
        <w:rPr>
          <w:rFonts w:ascii="Times New Roman" w:eastAsia="MS Mincho" w:hAnsi="Times New Roman"/>
          <w:sz w:val="24"/>
          <w:szCs w:val="24"/>
        </w:rPr>
        <w:t xml:space="preserve">, section 35 of the </w:t>
      </w:r>
      <w:r w:rsidRPr="005F5B11">
        <w:rPr>
          <w:rFonts w:ascii="Times New Roman" w:eastAsia="MS Mincho" w:hAnsi="Times New Roman"/>
          <w:i/>
          <w:sz w:val="24"/>
          <w:szCs w:val="24"/>
        </w:rPr>
        <w:t>Heritage Act 1993</w:t>
      </w:r>
      <w:r w:rsidRPr="001637A1">
        <w:rPr>
          <w:rFonts w:ascii="Times New Roman" w:eastAsia="MS Mincho" w:hAnsi="Times New Roman"/>
          <w:sz w:val="24"/>
          <w:szCs w:val="24"/>
        </w:rPr>
        <w:t xml:space="preserve"> subsection 49 (2) of the </w:t>
      </w:r>
      <w:r w:rsidRPr="005F5B11">
        <w:rPr>
          <w:rFonts w:ascii="Times New Roman" w:eastAsia="MS Mincho" w:hAnsi="Times New Roman"/>
          <w:i/>
          <w:sz w:val="24"/>
          <w:szCs w:val="24"/>
        </w:rPr>
        <w:t>Irrigation Act 1994</w:t>
      </w:r>
      <w:r w:rsidRPr="001637A1">
        <w:rPr>
          <w:rFonts w:ascii="Times New Roman" w:eastAsia="MS Mincho" w:hAnsi="Times New Roman"/>
          <w:sz w:val="24"/>
          <w:szCs w:val="24"/>
        </w:rPr>
        <w:t xml:space="preserve">, subsections 29 (1) or 31 (1) of the </w:t>
      </w:r>
      <w:r w:rsidRPr="005F5B11">
        <w:rPr>
          <w:rFonts w:ascii="Times New Roman" w:eastAsia="MS Mincho" w:hAnsi="Times New Roman"/>
          <w:i/>
          <w:sz w:val="24"/>
          <w:szCs w:val="24"/>
        </w:rPr>
        <w:t xml:space="preserve">Upper </w:t>
      </w:r>
      <w:proofErr w:type="gramStart"/>
      <w:r w:rsidRPr="005F5B11">
        <w:rPr>
          <w:rFonts w:ascii="Times New Roman" w:eastAsia="MS Mincho" w:hAnsi="Times New Roman"/>
          <w:i/>
          <w:sz w:val="24"/>
          <w:szCs w:val="24"/>
        </w:rPr>
        <w:t>South East</w:t>
      </w:r>
      <w:proofErr w:type="gramEnd"/>
      <w:r w:rsidRPr="005F5B11">
        <w:rPr>
          <w:rFonts w:ascii="Times New Roman" w:eastAsia="MS Mincho" w:hAnsi="Times New Roman"/>
          <w:i/>
          <w:sz w:val="24"/>
          <w:szCs w:val="24"/>
        </w:rPr>
        <w:t xml:space="preserve"> Dryland Salinity and Flood Management Act 2002</w:t>
      </w:r>
      <w:r w:rsidRPr="001637A1">
        <w:rPr>
          <w:rFonts w:ascii="Times New Roman" w:eastAsia="MS Mincho" w:hAnsi="Times New Roman"/>
          <w:sz w:val="24"/>
          <w:szCs w:val="24"/>
        </w:rPr>
        <w:t xml:space="preserve">, or section 33F of the </w:t>
      </w:r>
      <w:r w:rsidRPr="005F5B11">
        <w:rPr>
          <w:rFonts w:ascii="Times New Roman" w:eastAsia="MS Mincho" w:hAnsi="Times New Roman"/>
          <w:i/>
          <w:sz w:val="24"/>
          <w:szCs w:val="24"/>
        </w:rPr>
        <w:t>Native Vegetation Act 1991</w:t>
      </w:r>
      <w:r w:rsidRPr="001637A1">
        <w:rPr>
          <w:rFonts w:ascii="Times New Roman" w:eastAsia="MS Mincho" w:hAnsi="Times New Roman"/>
          <w:sz w:val="24"/>
          <w:szCs w:val="24"/>
        </w:rPr>
        <w:t>.</w:t>
      </w:r>
    </w:p>
    <w:p w:rsidR="001637A1" w:rsidRPr="00664B48"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664B48">
        <w:rPr>
          <w:rFonts w:ascii="Times New Roman" w:eastAsia="MS Mincho" w:hAnsi="Times New Roman"/>
          <w:b/>
          <w:sz w:val="24"/>
          <w:szCs w:val="24"/>
        </w:rPr>
        <w:t>8.3</w:t>
      </w:r>
      <w:r w:rsidRPr="00664B48">
        <w:rPr>
          <w:rFonts w:ascii="Times New Roman" w:eastAsia="MS Mincho" w:hAnsi="Times New Roman"/>
          <w:b/>
          <w:sz w:val="24"/>
          <w:szCs w:val="24"/>
        </w:rPr>
        <w:tab/>
      </w:r>
      <w:r w:rsidRPr="00664B48">
        <w:rPr>
          <w:rFonts w:ascii="Times New Roman" w:eastAsia="MS Mincho" w:hAnsi="Times New Roman"/>
          <w:b/>
          <w:sz w:val="24"/>
          <w:szCs w:val="24"/>
        </w:rPr>
        <w:tab/>
        <w:t>Authority to Provide Application and Reports</w:t>
      </w:r>
    </w:p>
    <w:p w:rsidR="004A4023" w:rsidRPr="00E10374" w:rsidRDefault="004A4023" w:rsidP="004A4023">
      <w:pPr>
        <w:keepNext/>
        <w:keepLines/>
      </w:pPr>
      <w:bookmarkStart w:id="43" w:name="_Hlk40336558"/>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8.3.1 amended by ER&amp;D Court Rules 2003 (Amendment No. 2)]</w:t>
      </w:r>
    </w:p>
    <w:bookmarkEnd w:id="43"/>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8.3.1</w:t>
      </w:r>
      <w:r w:rsidRPr="001637A1">
        <w:rPr>
          <w:rFonts w:ascii="Times New Roman" w:eastAsia="MS Mincho" w:hAnsi="Times New Roman"/>
          <w:sz w:val="24"/>
          <w:szCs w:val="24"/>
        </w:rPr>
        <w:tab/>
        <w:t>Where the decision of an Authori</w:t>
      </w:r>
      <w:r w:rsidR="004A4023">
        <w:rPr>
          <w:rFonts w:ascii="Times New Roman" w:eastAsia="MS Mincho" w:hAnsi="Times New Roman"/>
          <w:sz w:val="24"/>
          <w:szCs w:val="24"/>
        </w:rPr>
        <w:t>ty is the subject of a proceeding</w:t>
      </w:r>
      <w:r w:rsidRPr="001637A1">
        <w:rPr>
          <w:rFonts w:ascii="Times New Roman" w:eastAsia="MS Mincho" w:hAnsi="Times New Roman"/>
          <w:sz w:val="24"/>
          <w:szCs w:val="24"/>
        </w:rPr>
        <w:t xml:space="preserve"> to be referred to a conference, the Authority must, at least two clear business days prior to the scheduled conference date, provide to the Court and </w:t>
      </w:r>
      <w:r w:rsidR="004A4023">
        <w:rPr>
          <w:rFonts w:ascii="Times New Roman" w:eastAsia="MS Mincho" w:hAnsi="Times New Roman"/>
          <w:sz w:val="24"/>
          <w:szCs w:val="24"/>
        </w:rPr>
        <w:t>to each party to the proceeding</w:t>
      </w:r>
      <w:r w:rsidRPr="001637A1">
        <w:rPr>
          <w:rFonts w:ascii="Times New Roman" w:eastAsia="MS Mincho" w:hAnsi="Times New Roman"/>
          <w:sz w:val="24"/>
          <w:szCs w:val="24"/>
        </w:rPr>
        <w:t xml:space="preserve">, a copy of each of the application documents and any representation, submission or report with respect to the application (including a report by staff of, and any consultant engaged by, the Authority), submitted to the Authority or any person or Committee acting under delegation from the Authority prior to its decision. Nothing in this Rule derogates from the duty of an Authority to provide notice to the Court of persons who made representations, pursuant to subsections 38 (12) and 38 (13) of the </w:t>
      </w:r>
      <w:r w:rsidRPr="005F5B11">
        <w:rPr>
          <w:rFonts w:ascii="Times New Roman" w:eastAsia="MS Mincho" w:hAnsi="Times New Roman"/>
          <w:i/>
          <w:sz w:val="24"/>
          <w:szCs w:val="24"/>
        </w:rPr>
        <w:t>Development Act 1993</w:t>
      </w:r>
      <w:r w:rsidRPr="001637A1">
        <w:rPr>
          <w:rFonts w:ascii="Times New Roman" w:eastAsia="MS Mincho" w:hAnsi="Times New Roman"/>
          <w:sz w:val="24"/>
          <w:szCs w:val="24"/>
        </w:rPr>
        <w:t>.</w:t>
      </w:r>
    </w:p>
    <w:p w:rsidR="001637A1" w:rsidRPr="00664B48"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664B48">
        <w:rPr>
          <w:rFonts w:ascii="Times New Roman" w:eastAsia="MS Mincho" w:hAnsi="Times New Roman"/>
          <w:b/>
          <w:sz w:val="24"/>
          <w:szCs w:val="24"/>
        </w:rPr>
        <w:t>8.4</w:t>
      </w:r>
      <w:r w:rsidRPr="00664B48">
        <w:rPr>
          <w:rFonts w:ascii="Times New Roman" w:eastAsia="MS Mincho" w:hAnsi="Times New Roman"/>
          <w:b/>
          <w:sz w:val="24"/>
          <w:szCs w:val="24"/>
        </w:rPr>
        <w:tab/>
      </w:r>
      <w:r w:rsidRPr="00664B48">
        <w:rPr>
          <w:rFonts w:ascii="Times New Roman" w:eastAsia="MS Mincho" w:hAnsi="Times New Roman"/>
          <w:b/>
          <w:sz w:val="24"/>
          <w:szCs w:val="24"/>
        </w:rPr>
        <w:tab/>
        <w:t>The Conference</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8.4.1</w:t>
      </w:r>
      <w:r w:rsidRPr="001637A1">
        <w:rPr>
          <w:rFonts w:ascii="Times New Roman" w:eastAsia="MS Mincho" w:hAnsi="Times New Roman"/>
          <w:sz w:val="24"/>
          <w:szCs w:val="24"/>
        </w:rPr>
        <w:tab/>
        <w:t>The purpose of a conference is to enable the member of the Court presiding at the conference to assist the parties to explore any possible resolution of the matters in dispute without resorting to a formal hearing and to that end, it is expected that:</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(a)</w:t>
      </w:r>
      <w:r w:rsidRPr="001637A1">
        <w:rPr>
          <w:rFonts w:ascii="Times New Roman" w:eastAsia="MS Mincho" w:hAnsi="Times New Roman"/>
          <w:sz w:val="24"/>
          <w:szCs w:val="24"/>
        </w:rPr>
        <w:tab/>
        <w:t>the issues or matters in dispute, from the perspective of each party, will be aired and discussed openly at the conference, with a view to a fair and reasonable exchange of views in good faith;</w:t>
      </w:r>
    </w:p>
    <w:p w:rsidR="0089535F" w:rsidRPr="00E10374" w:rsidRDefault="0089535F" w:rsidP="0089535F">
      <w:pPr>
        <w:keepNext/>
        <w:keepLines/>
      </w:pPr>
      <w:bookmarkStart w:id="44" w:name="_Hlk40336679"/>
      <w:r>
        <w:rPr>
          <w:rFonts w:ascii="Arial" w:hAnsi="Arial" w:cs="Arial"/>
          <w:color w:val="808080"/>
          <w:sz w:val="18"/>
          <w:szCs w:val="26"/>
          <w:lang w:val="en-US"/>
        </w:rPr>
        <w:t>[para 8.4.1(b) amended by ER&amp;D Court Rules 2003 (Amendment No. 2)]</w:t>
      </w:r>
    </w:p>
    <w:bookmarkEnd w:id="44"/>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(b)</w:t>
      </w:r>
      <w:r w:rsidRPr="001637A1">
        <w:rPr>
          <w:rFonts w:ascii="Times New Roman" w:eastAsia="MS Mincho" w:hAnsi="Times New Roman"/>
          <w:sz w:val="24"/>
          <w:szCs w:val="24"/>
        </w:rPr>
        <w:tab/>
        <w:t>the party or his, her or its representative(s) attending the conference will attend in good faith, and that the representative(s) will have obtained the authority to discuss, negotiate and authorise a settlement of</w:t>
      </w:r>
      <w:r w:rsidR="0089535F">
        <w:rPr>
          <w:rFonts w:ascii="Times New Roman" w:eastAsia="MS Mincho" w:hAnsi="Times New Roman"/>
          <w:sz w:val="24"/>
          <w:szCs w:val="24"/>
        </w:rPr>
        <w:t xml:space="preserve"> the proceeding</w:t>
      </w:r>
      <w:r w:rsidRPr="001637A1">
        <w:rPr>
          <w:rFonts w:ascii="Times New Roman" w:eastAsia="MS Mincho" w:hAnsi="Times New Roman"/>
          <w:sz w:val="24"/>
          <w:szCs w:val="24"/>
        </w:rPr>
        <w:t>, or agree on such i</w:t>
      </w:r>
      <w:r w:rsidR="0089535F">
        <w:rPr>
          <w:rFonts w:ascii="Times New Roman" w:eastAsia="MS Mincho" w:hAnsi="Times New Roman"/>
          <w:sz w:val="24"/>
          <w:szCs w:val="24"/>
        </w:rPr>
        <w:t>ssues or part of the proceeding</w:t>
      </w:r>
      <w:r w:rsidRPr="001637A1">
        <w:rPr>
          <w:rFonts w:ascii="Times New Roman" w:eastAsia="MS Mincho" w:hAnsi="Times New Roman"/>
          <w:sz w:val="24"/>
          <w:szCs w:val="24"/>
        </w:rPr>
        <w:t xml:space="preserve"> as may be agreed;</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(c)</w:t>
      </w:r>
      <w:r w:rsidRPr="001637A1">
        <w:rPr>
          <w:rFonts w:ascii="Times New Roman" w:eastAsia="MS Mincho" w:hAnsi="Times New Roman"/>
          <w:sz w:val="24"/>
          <w:szCs w:val="24"/>
        </w:rPr>
        <w:tab/>
        <w:t>each party or his, her or its representative(s), will be prepared at the conference, to discuss its case, identifying the issues it proposes to argue, and the grounds therefor and respond as best it then can to the case of each other party.</w:t>
      </w:r>
    </w:p>
    <w:p w:rsidR="001637A1" w:rsidRPr="00664B48"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664B48">
        <w:rPr>
          <w:rFonts w:ascii="Times New Roman" w:eastAsia="MS Mincho" w:hAnsi="Times New Roman"/>
          <w:b/>
          <w:sz w:val="24"/>
          <w:szCs w:val="24"/>
        </w:rPr>
        <w:t>8.5</w:t>
      </w:r>
      <w:r w:rsidRPr="00664B48">
        <w:rPr>
          <w:rFonts w:ascii="Times New Roman" w:eastAsia="MS Mincho" w:hAnsi="Times New Roman"/>
          <w:b/>
          <w:sz w:val="24"/>
          <w:szCs w:val="24"/>
        </w:rPr>
        <w:tab/>
      </w:r>
      <w:r w:rsidRPr="00664B48">
        <w:rPr>
          <w:rFonts w:ascii="Times New Roman" w:eastAsia="MS Mincho" w:hAnsi="Times New Roman"/>
          <w:b/>
          <w:sz w:val="24"/>
          <w:szCs w:val="24"/>
        </w:rPr>
        <w:tab/>
        <w:t>Adjournment of Conference to Give Notice to Another Person</w:t>
      </w:r>
    </w:p>
    <w:p w:rsidR="0089535F" w:rsidRPr="00E10374" w:rsidRDefault="0089535F" w:rsidP="0089535F">
      <w:pPr>
        <w:keepNext/>
        <w:keepLines/>
      </w:pPr>
      <w:bookmarkStart w:id="45" w:name="_Hlk40337607"/>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8.5.1 amended by ER&amp;D Court Rules 2003 (Amendment No. 2)]</w:t>
      </w:r>
    </w:p>
    <w:bookmarkEnd w:id="45"/>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8.5.1</w:t>
      </w:r>
      <w:r w:rsidRPr="001637A1">
        <w:rPr>
          <w:rFonts w:ascii="Times New Roman" w:eastAsia="MS Mincho" w:hAnsi="Times New Roman"/>
          <w:sz w:val="24"/>
          <w:szCs w:val="24"/>
        </w:rPr>
        <w:tab/>
        <w:t>Where, during the course of a conference, the member presiding concludes that the parties have reached or may reach a settlement which will or may prejudice any person not represented at the conference but who has a direct or mate</w:t>
      </w:r>
      <w:r w:rsidR="0089535F">
        <w:rPr>
          <w:rFonts w:ascii="Times New Roman" w:eastAsia="MS Mincho" w:hAnsi="Times New Roman"/>
          <w:sz w:val="24"/>
          <w:szCs w:val="24"/>
        </w:rPr>
        <w:t>rial interest in the proceeding</w:t>
      </w:r>
      <w:r w:rsidRPr="001637A1">
        <w:rPr>
          <w:rFonts w:ascii="Times New Roman" w:eastAsia="MS Mincho" w:hAnsi="Times New Roman"/>
          <w:sz w:val="24"/>
          <w:szCs w:val="24"/>
        </w:rPr>
        <w:t xml:space="preserve"> to which the conference relates, the member presiding may adjourn the conference and direct the Registrar to give notice of the conference and of the proposed or probable settlement to such person and the Registrar must give notice accordingly.</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8.5.2</w:t>
      </w:r>
      <w:r w:rsidRPr="001637A1">
        <w:rPr>
          <w:rFonts w:ascii="Times New Roman" w:eastAsia="MS Mincho" w:hAnsi="Times New Roman"/>
          <w:sz w:val="24"/>
          <w:szCs w:val="24"/>
        </w:rPr>
        <w:tab/>
        <w:t>Any person to whom a notice has been given pursuant to this paragraph may:</w:t>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(a)</w:t>
      </w:r>
      <w:r w:rsidRPr="001637A1">
        <w:rPr>
          <w:rFonts w:ascii="Times New Roman" w:eastAsia="MS Mincho" w:hAnsi="Times New Roman"/>
          <w:sz w:val="24"/>
          <w:szCs w:val="24"/>
        </w:rPr>
        <w:tab/>
        <w:t>attend at the adjourned conference and participate in it; and</w:t>
      </w:r>
    </w:p>
    <w:p w:rsidR="0089535F" w:rsidRPr="00E10374" w:rsidRDefault="0089535F" w:rsidP="0089535F">
      <w:pPr>
        <w:keepNext/>
        <w:keepLines/>
      </w:pPr>
      <w:r>
        <w:rPr>
          <w:rFonts w:ascii="Arial" w:hAnsi="Arial" w:cs="Arial"/>
          <w:color w:val="808080"/>
          <w:sz w:val="18"/>
          <w:szCs w:val="26"/>
          <w:lang w:val="en-US"/>
        </w:rPr>
        <w:t>[para 8.5.2(b) amended by ER&amp;D Court Rules 2003 (Amendment No. 2)]</w:t>
      </w:r>
    </w:p>
    <w:p w:rsidR="00D47B15"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664B48">
        <w:rPr>
          <w:rFonts w:ascii="Times New Roman" w:eastAsia="MS Mincho" w:hAnsi="Times New Roman"/>
          <w:sz w:val="24"/>
          <w:szCs w:val="24"/>
        </w:rPr>
        <w:t>(b)</w:t>
      </w:r>
      <w:r w:rsidRPr="001637A1">
        <w:rPr>
          <w:rFonts w:ascii="Times New Roman" w:eastAsia="MS Mincho" w:hAnsi="Times New Roman"/>
          <w:sz w:val="24"/>
          <w:szCs w:val="24"/>
        </w:rPr>
        <w:tab/>
        <w:t>apply to be join</w:t>
      </w:r>
      <w:r w:rsidR="0089535F">
        <w:rPr>
          <w:rFonts w:ascii="Times New Roman" w:eastAsia="MS Mincho" w:hAnsi="Times New Roman"/>
          <w:sz w:val="24"/>
          <w:szCs w:val="24"/>
        </w:rPr>
        <w:t>ed as a party to the proceeding</w:t>
      </w:r>
      <w:r w:rsidRPr="001637A1">
        <w:rPr>
          <w:rFonts w:ascii="Times New Roman" w:eastAsia="MS Mincho" w:hAnsi="Times New Roman"/>
          <w:sz w:val="24"/>
          <w:szCs w:val="24"/>
        </w:rPr>
        <w:t xml:space="preserve"> the subject of the conference.</w:t>
      </w:r>
    </w:p>
    <w:p w:rsidR="00D47B15" w:rsidRDefault="00D47B15">
      <w:pPr>
        <w:overflowPunct/>
        <w:autoSpaceDE/>
        <w:autoSpaceDN/>
        <w:adjustRightInd/>
        <w:spacing w:after="200" w:line="276" w:lineRule="auto"/>
        <w:jc w:val="left"/>
        <w:textAlignment w:val="auto"/>
        <w:rPr>
          <w:rFonts w:eastAsia="MS Mincho"/>
          <w:szCs w:val="24"/>
          <w:lang w:eastAsia="en-AU"/>
        </w:rPr>
      </w:pPr>
      <w:r>
        <w:rPr>
          <w:rFonts w:eastAsia="MS Mincho"/>
          <w:szCs w:val="24"/>
        </w:rPr>
        <w:br w:type="page"/>
      </w:r>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p>
    <w:p w:rsidR="001637A1" w:rsidRPr="00664B48"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664B48">
        <w:rPr>
          <w:rFonts w:ascii="Times New Roman" w:eastAsia="MS Mincho" w:hAnsi="Times New Roman"/>
          <w:b/>
          <w:sz w:val="24"/>
          <w:szCs w:val="24"/>
        </w:rPr>
        <w:t>8.6</w:t>
      </w:r>
      <w:r w:rsidRPr="00664B48">
        <w:rPr>
          <w:rFonts w:ascii="Times New Roman" w:eastAsia="MS Mincho" w:hAnsi="Times New Roman"/>
          <w:b/>
          <w:sz w:val="24"/>
          <w:szCs w:val="24"/>
        </w:rPr>
        <w:tab/>
      </w:r>
      <w:r w:rsidRPr="00664B48">
        <w:rPr>
          <w:rFonts w:ascii="Times New Roman" w:eastAsia="MS Mincho" w:hAnsi="Times New Roman"/>
          <w:b/>
          <w:sz w:val="24"/>
          <w:szCs w:val="24"/>
        </w:rPr>
        <w:tab/>
      </w:r>
      <w:r w:rsidR="00664B48">
        <w:rPr>
          <w:rFonts w:ascii="Times New Roman" w:eastAsia="MS Mincho" w:hAnsi="Times New Roman"/>
          <w:b/>
          <w:sz w:val="24"/>
          <w:szCs w:val="24"/>
        </w:rPr>
        <w:t>Order for Costs</w:t>
      </w:r>
    </w:p>
    <w:p w:rsid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8.6.1</w:t>
      </w:r>
      <w:r w:rsidRPr="001637A1">
        <w:rPr>
          <w:rFonts w:ascii="Times New Roman" w:eastAsia="MS Mincho" w:hAnsi="Times New Roman"/>
          <w:sz w:val="24"/>
          <w:szCs w:val="24"/>
        </w:rPr>
        <w:tab/>
        <w:t xml:space="preserve">Where the member of the Court presiding at a conference makes an order for costs pursuant to placitum 16 (7) </w:t>
      </w:r>
      <w:r w:rsidRPr="00664B48">
        <w:rPr>
          <w:rFonts w:ascii="Times New Roman" w:eastAsia="MS Mincho" w:hAnsi="Times New Roman"/>
          <w:sz w:val="24"/>
          <w:szCs w:val="24"/>
        </w:rPr>
        <w:t>(h)</w:t>
      </w:r>
      <w:r w:rsidRPr="001637A1">
        <w:rPr>
          <w:rFonts w:ascii="Times New Roman" w:eastAsia="MS Mincho" w:hAnsi="Times New Roman"/>
          <w:sz w:val="24"/>
          <w:szCs w:val="24"/>
        </w:rPr>
        <w:t xml:space="preserve"> of the Act, the amount of costs so ordered shall be determined by reference to Part 14 of these Rules.</w:t>
      </w:r>
    </w:p>
    <w:p w:rsidR="001637A1" w:rsidRPr="00EA6C5E" w:rsidRDefault="001637A1" w:rsidP="00EA6C5E">
      <w:pPr>
        <w:pStyle w:val="Heading1"/>
        <w:rPr>
          <w:rFonts w:ascii="Times New Roman" w:eastAsia="MS Mincho" w:hAnsi="Times New Roman"/>
          <w:sz w:val="28"/>
          <w:szCs w:val="28"/>
        </w:rPr>
      </w:pPr>
      <w:bookmarkStart w:id="46" w:name="_Toc41894911"/>
      <w:r w:rsidRPr="00EA6C5E">
        <w:rPr>
          <w:rFonts w:ascii="Times New Roman" w:eastAsia="MS Mincho" w:hAnsi="Times New Roman"/>
          <w:sz w:val="28"/>
          <w:szCs w:val="28"/>
        </w:rPr>
        <w:t>Part 9—Mediation</w:t>
      </w:r>
      <w:bookmarkEnd w:id="46"/>
    </w:p>
    <w:p w:rsidR="001637A1" w:rsidRPr="001637A1"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600" w:hanging="600"/>
        <w:rPr>
          <w:rFonts w:ascii="Times New Roman" w:eastAsia="MS Mincho" w:hAnsi="Times New Roman"/>
          <w:sz w:val="24"/>
          <w:szCs w:val="24"/>
        </w:rPr>
      </w:pPr>
      <w:r w:rsidRPr="001637A1">
        <w:rPr>
          <w:rFonts w:ascii="Times New Roman" w:eastAsia="MS Mincho" w:hAnsi="Times New Roman"/>
          <w:sz w:val="24"/>
          <w:szCs w:val="24"/>
        </w:rPr>
        <w:t>9.1</w:t>
      </w:r>
      <w:r w:rsidRPr="001637A1">
        <w:rPr>
          <w:rFonts w:ascii="Times New Roman" w:eastAsia="MS Mincho" w:hAnsi="Times New Roman"/>
          <w:sz w:val="24"/>
          <w:szCs w:val="24"/>
        </w:rPr>
        <w:tab/>
      </w:r>
      <w:r w:rsidRPr="001637A1">
        <w:rPr>
          <w:rFonts w:ascii="Times New Roman" w:eastAsia="MS Mincho" w:hAnsi="Times New Roman"/>
          <w:sz w:val="24"/>
          <w:szCs w:val="24"/>
        </w:rPr>
        <w:tab/>
        <w:t>‘Mediation’ is a process voluntarily entered into by the parties whereby a neutral third party assists and encourages the parties in dispute as to one or more matters in a proceeding, to achieve their own negotiated settlement of the matter or matters in dispute.</w:t>
      </w:r>
    </w:p>
    <w:p w:rsidR="001637A1" w:rsidRPr="00664B48"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664B48">
        <w:rPr>
          <w:rFonts w:ascii="Times New Roman" w:eastAsia="MS Mincho" w:hAnsi="Times New Roman"/>
          <w:b/>
          <w:sz w:val="24"/>
          <w:szCs w:val="24"/>
        </w:rPr>
        <w:t>9.2</w:t>
      </w:r>
      <w:r w:rsidRPr="00664B48">
        <w:rPr>
          <w:rFonts w:ascii="Times New Roman" w:eastAsia="MS Mincho" w:hAnsi="Times New Roman"/>
          <w:b/>
          <w:sz w:val="24"/>
          <w:szCs w:val="24"/>
        </w:rPr>
        <w:tab/>
      </w:r>
      <w:r w:rsidRPr="00664B48">
        <w:rPr>
          <w:rFonts w:ascii="Times New Roman" w:eastAsia="MS Mincho" w:hAnsi="Times New Roman"/>
          <w:b/>
          <w:sz w:val="24"/>
          <w:szCs w:val="24"/>
        </w:rPr>
        <w:tab/>
        <w:t>Mediation Pursuant to section 28B of the Act</w:t>
      </w:r>
    </w:p>
    <w:p w:rsidR="001637A1" w:rsidRP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9.2.1</w:t>
      </w:r>
      <w:r w:rsidRPr="001637A1">
        <w:rPr>
          <w:rFonts w:ascii="Times New Roman" w:eastAsia="MS Mincho" w:hAnsi="Times New Roman"/>
          <w:sz w:val="24"/>
          <w:szCs w:val="24"/>
        </w:rPr>
        <w:tab/>
        <w:t>Mediation may be conducted in relation to proceedings at any stage thereof. The Court may appoint a mediator with the consent of the parties.</w:t>
      </w:r>
    </w:p>
    <w:p w:rsidR="001637A1" w:rsidRPr="00664B48"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664B48">
        <w:rPr>
          <w:rFonts w:ascii="Times New Roman" w:eastAsia="MS Mincho" w:hAnsi="Times New Roman"/>
          <w:b/>
          <w:sz w:val="24"/>
          <w:szCs w:val="24"/>
        </w:rPr>
        <w:t>9.3</w:t>
      </w:r>
      <w:r w:rsidRPr="00664B48">
        <w:rPr>
          <w:rFonts w:ascii="Times New Roman" w:eastAsia="MS Mincho" w:hAnsi="Times New Roman"/>
          <w:b/>
          <w:sz w:val="24"/>
          <w:szCs w:val="24"/>
        </w:rPr>
        <w:tab/>
      </w:r>
      <w:r w:rsidRPr="00664B48">
        <w:rPr>
          <w:rFonts w:ascii="Times New Roman" w:eastAsia="MS Mincho" w:hAnsi="Times New Roman"/>
          <w:b/>
          <w:sz w:val="24"/>
          <w:szCs w:val="24"/>
        </w:rPr>
        <w:tab/>
        <w:t>Settlement Resulting from Mediation</w:t>
      </w:r>
    </w:p>
    <w:p w:rsidR="001637A1" w:rsidRP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9.3.1</w:t>
      </w:r>
      <w:r w:rsidRPr="001637A1">
        <w:rPr>
          <w:rFonts w:ascii="Times New Roman" w:eastAsia="MS Mincho" w:hAnsi="Times New Roman"/>
          <w:sz w:val="24"/>
          <w:szCs w:val="24"/>
        </w:rPr>
        <w:tab/>
      </w:r>
      <w:proofErr w:type="gramStart"/>
      <w:r w:rsidRPr="001637A1">
        <w:rPr>
          <w:rFonts w:ascii="Times New Roman" w:eastAsia="MS Mincho" w:hAnsi="Times New Roman"/>
          <w:sz w:val="24"/>
          <w:szCs w:val="24"/>
        </w:rPr>
        <w:t>In the event that</w:t>
      </w:r>
      <w:proofErr w:type="gramEnd"/>
      <w:r w:rsidRPr="001637A1">
        <w:rPr>
          <w:rFonts w:ascii="Times New Roman" w:eastAsia="MS Mincho" w:hAnsi="Times New Roman"/>
          <w:sz w:val="24"/>
          <w:szCs w:val="24"/>
        </w:rPr>
        <w:t xml:space="preserve"> a mediation results in the settlement of any of the matters in dispute between the parties, the outcome shall be reduced to writing, signed by the mediator and the parties, (‘the mediation report’) and filed in a registry of the Court.</w:t>
      </w:r>
    </w:p>
    <w:p w:rsid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9.3.2</w:t>
      </w:r>
      <w:r w:rsidRPr="001637A1">
        <w:rPr>
          <w:rFonts w:ascii="Times New Roman" w:eastAsia="MS Mincho" w:hAnsi="Times New Roman"/>
          <w:sz w:val="24"/>
          <w:szCs w:val="24"/>
        </w:rPr>
        <w:tab/>
        <w:t>Following receipt of a mediation report</w:t>
      </w:r>
      <w:r w:rsidR="00F47FBC">
        <w:rPr>
          <w:rFonts w:ascii="Times New Roman" w:eastAsia="MS Mincho" w:hAnsi="Times New Roman"/>
          <w:sz w:val="24"/>
          <w:szCs w:val="24"/>
        </w:rPr>
        <w:t>, the Court may record a settle</w:t>
      </w:r>
      <w:r w:rsidRPr="001637A1">
        <w:rPr>
          <w:rFonts w:ascii="Times New Roman" w:eastAsia="MS Mincho" w:hAnsi="Times New Roman"/>
          <w:sz w:val="24"/>
          <w:szCs w:val="24"/>
        </w:rPr>
        <w:t>ment and make any decision or order it considers appropriate.</w:t>
      </w:r>
    </w:p>
    <w:p w:rsidR="001637A1" w:rsidRPr="00EA6C5E" w:rsidRDefault="001637A1" w:rsidP="00EA6C5E">
      <w:pPr>
        <w:pStyle w:val="Heading1"/>
        <w:rPr>
          <w:rFonts w:ascii="Times New Roman" w:eastAsia="MS Mincho" w:hAnsi="Times New Roman"/>
          <w:sz w:val="28"/>
          <w:szCs w:val="28"/>
        </w:rPr>
      </w:pPr>
      <w:bookmarkStart w:id="47" w:name="_Toc41894912"/>
      <w:r w:rsidRPr="00EA6C5E">
        <w:rPr>
          <w:rFonts w:ascii="Times New Roman" w:eastAsia="MS Mincho" w:hAnsi="Times New Roman"/>
          <w:sz w:val="28"/>
          <w:szCs w:val="28"/>
        </w:rPr>
        <w:t>Part 10—Building References</w:t>
      </w:r>
      <w:bookmarkEnd w:id="47"/>
    </w:p>
    <w:p w:rsidR="006A5A42" w:rsidRPr="00E10374" w:rsidRDefault="006A5A42" w:rsidP="006A5A42">
      <w:pPr>
        <w:keepNext/>
        <w:keepLines/>
        <w:spacing w:before="120"/>
      </w:pPr>
      <w:bookmarkStart w:id="48" w:name="_Hlk40337250"/>
      <w:r>
        <w:rPr>
          <w:rFonts w:ascii="Arial" w:hAnsi="Arial" w:cs="Arial"/>
          <w:color w:val="808080"/>
          <w:sz w:val="18"/>
          <w:szCs w:val="26"/>
          <w:lang w:val="en-US"/>
        </w:rPr>
        <w:t>[rule 10.1 amended by ER&amp;D Court Rules 2003 (Amendment No. 2)]</w:t>
      </w:r>
    </w:p>
    <w:bookmarkEnd w:id="48"/>
    <w:p w:rsidR="001637A1" w:rsidRPr="001637A1" w:rsidRDefault="001637A1" w:rsidP="00F47FBC">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600" w:hanging="600"/>
        <w:rPr>
          <w:rFonts w:ascii="Times New Roman" w:eastAsia="MS Mincho" w:hAnsi="Times New Roman"/>
          <w:sz w:val="24"/>
          <w:szCs w:val="24"/>
        </w:rPr>
      </w:pPr>
      <w:r w:rsidRPr="001637A1">
        <w:rPr>
          <w:rFonts w:ascii="Times New Roman" w:eastAsia="MS Mincho" w:hAnsi="Times New Roman"/>
          <w:sz w:val="24"/>
          <w:szCs w:val="24"/>
        </w:rPr>
        <w:t>10.1</w:t>
      </w:r>
      <w:r w:rsidRPr="001637A1">
        <w:rPr>
          <w:rFonts w:ascii="Times New Roman" w:eastAsia="MS Mincho" w:hAnsi="Times New Roman"/>
          <w:sz w:val="24"/>
          <w:szCs w:val="24"/>
        </w:rPr>
        <w:tab/>
        <w:t xml:space="preserve">All matters to be determined by the Court pursuant to subsection 86 (5) and section 87 of the </w:t>
      </w:r>
      <w:r w:rsidRPr="005F5B11">
        <w:rPr>
          <w:rFonts w:ascii="Times New Roman" w:eastAsia="MS Mincho" w:hAnsi="Times New Roman"/>
          <w:i/>
          <w:sz w:val="24"/>
          <w:szCs w:val="24"/>
        </w:rPr>
        <w:t>Development Act 1993</w:t>
      </w:r>
      <w:r w:rsidRPr="001637A1">
        <w:rPr>
          <w:rFonts w:ascii="Times New Roman" w:eastAsia="MS Mincho" w:hAnsi="Times New Roman"/>
          <w:sz w:val="24"/>
          <w:szCs w:val="24"/>
        </w:rPr>
        <w:t xml:space="preserve"> shall be commenced by a reference to the Court (‘a building reference’)</w:t>
      </w:r>
      <w:r w:rsidR="006A5A42">
        <w:rPr>
          <w:rFonts w:ascii="Times New Roman" w:eastAsia="MS Mincho" w:hAnsi="Times New Roman"/>
          <w:sz w:val="24"/>
          <w:szCs w:val="24"/>
        </w:rPr>
        <w:t xml:space="preserve"> in the prescribed form</w:t>
      </w:r>
      <w:r w:rsidRPr="001637A1">
        <w:rPr>
          <w:rFonts w:ascii="Times New Roman" w:eastAsia="MS Mincho" w:hAnsi="Times New Roman"/>
          <w:sz w:val="24"/>
          <w:szCs w:val="24"/>
        </w:rPr>
        <w:t>.</w:t>
      </w:r>
    </w:p>
    <w:p w:rsidR="001637A1" w:rsidRPr="00664B48"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664B48">
        <w:rPr>
          <w:rFonts w:ascii="Times New Roman" w:eastAsia="MS Mincho" w:hAnsi="Times New Roman"/>
          <w:b/>
          <w:sz w:val="24"/>
          <w:szCs w:val="24"/>
        </w:rPr>
        <w:t>10.2</w:t>
      </w:r>
      <w:r w:rsidRPr="00664B48">
        <w:rPr>
          <w:rFonts w:ascii="Times New Roman" w:eastAsia="MS Mincho" w:hAnsi="Times New Roman"/>
          <w:b/>
          <w:sz w:val="24"/>
          <w:szCs w:val="24"/>
        </w:rPr>
        <w:tab/>
        <w:t>Building Referees</w:t>
      </w:r>
    </w:p>
    <w:p w:rsidR="001637A1" w:rsidRP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10.2.1</w:t>
      </w:r>
      <w:r w:rsidRPr="001637A1">
        <w:rPr>
          <w:rFonts w:ascii="Times New Roman" w:eastAsia="MS Mincho" w:hAnsi="Times New Roman"/>
          <w:sz w:val="24"/>
          <w:szCs w:val="24"/>
        </w:rPr>
        <w:tab/>
      </w:r>
      <w:r w:rsidRPr="001637A1">
        <w:rPr>
          <w:rFonts w:ascii="Times New Roman" w:eastAsia="MS Mincho" w:hAnsi="Times New Roman"/>
          <w:sz w:val="24"/>
          <w:szCs w:val="24"/>
        </w:rPr>
        <w:tab/>
        <w:t>Every building referee determining a building reference must be a Commissioner with practical knowledge of, and experience in architecture, civil engineering, building, building safety or building regulation.</w:t>
      </w:r>
    </w:p>
    <w:p w:rsidR="001637A1" w:rsidRPr="00664B48" w:rsidRDefault="001637A1" w:rsidP="00E07A8B">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sidRPr="00664B48">
        <w:rPr>
          <w:rFonts w:ascii="Times New Roman" w:eastAsia="MS Mincho" w:hAnsi="Times New Roman"/>
          <w:b/>
          <w:sz w:val="24"/>
          <w:szCs w:val="24"/>
        </w:rPr>
        <w:t>10.3</w:t>
      </w:r>
      <w:r w:rsidRPr="00664B48">
        <w:rPr>
          <w:rFonts w:ascii="Times New Roman" w:eastAsia="MS Mincho" w:hAnsi="Times New Roman"/>
          <w:b/>
          <w:sz w:val="24"/>
          <w:szCs w:val="24"/>
        </w:rPr>
        <w:tab/>
        <w:t>Institution of Building Reference</w:t>
      </w:r>
    </w:p>
    <w:p w:rsidR="00E07A8B" w:rsidRPr="00E10374" w:rsidRDefault="00E07A8B" w:rsidP="00E07A8B">
      <w:pPr>
        <w:keepNext/>
        <w:keepLines/>
      </w:pPr>
      <w:bookmarkStart w:id="49" w:name="_Hlk40337881"/>
      <w:r>
        <w:rPr>
          <w:rFonts w:ascii="Arial" w:hAnsi="Arial" w:cs="Arial"/>
          <w:color w:val="808080"/>
          <w:sz w:val="18"/>
          <w:szCs w:val="26"/>
          <w:lang w:val="en-US"/>
        </w:rPr>
        <w:t>[rule 10.3 substituted by ER&amp;D Court Rules 2003 (Amendment No. 2)]</w:t>
      </w:r>
    </w:p>
    <w:bookmarkEnd w:id="49"/>
    <w:p w:rsidR="001637A1" w:rsidRPr="00E07A8B" w:rsidRDefault="001637A1" w:rsidP="00E07A8B">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276" w:hanging="675"/>
        <w:rPr>
          <w:rFonts w:ascii="Times New Roman" w:eastAsia="MS Mincho" w:hAnsi="Times New Roman"/>
          <w:sz w:val="24"/>
          <w:szCs w:val="24"/>
        </w:rPr>
      </w:pPr>
      <w:r w:rsidRPr="00E07A8B">
        <w:rPr>
          <w:rFonts w:ascii="Times New Roman" w:eastAsia="MS Mincho" w:hAnsi="Times New Roman"/>
          <w:sz w:val="24"/>
          <w:szCs w:val="24"/>
        </w:rPr>
        <w:t>10.3.1</w:t>
      </w:r>
      <w:r w:rsidRPr="00E07A8B">
        <w:rPr>
          <w:rFonts w:ascii="Times New Roman" w:eastAsia="MS Mincho" w:hAnsi="Times New Roman"/>
          <w:sz w:val="24"/>
          <w:szCs w:val="24"/>
        </w:rPr>
        <w:tab/>
      </w:r>
      <w:r w:rsidR="006A5A42" w:rsidRPr="00E07A8B">
        <w:rPr>
          <w:rFonts w:ascii="Times New Roman" w:eastAsia="MS Mincho" w:hAnsi="Times New Roman"/>
          <w:sz w:val="24"/>
          <w:szCs w:val="24"/>
        </w:rPr>
        <w:t>Every building reference must be in writing in the prescribed form and:</w:t>
      </w:r>
    </w:p>
    <w:p w:rsidR="001637A1" w:rsidRPr="00E07A8B" w:rsidRDefault="001637A1" w:rsidP="00A524A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07A8B">
        <w:rPr>
          <w:rFonts w:ascii="Times New Roman" w:eastAsia="MS Mincho" w:hAnsi="Times New Roman"/>
          <w:sz w:val="24"/>
          <w:szCs w:val="24"/>
        </w:rPr>
        <w:t>(a)</w:t>
      </w:r>
      <w:r w:rsidRPr="00E07A8B">
        <w:rPr>
          <w:rFonts w:ascii="Times New Roman" w:eastAsia="MS Mincho" w:hAnsi="Times New Roman"/>
          <w:sz w:val="24"/>
          <w:szCs w:val="24"/>
        </w:rPr>
        <w:tab/>
      </w:r>
      <w:r w:rsidR="006A5A42" w:rsidRPr="00E07A8B">
        <w:rPr>
          <w:rFonts w:ascii="Times New Roman" w:eastAsia="MS Mincho" w:hAnsi="Times New Roman"/>
          <w:sz w:val="24"/>
          <w:szCs w:val="24"/>
        </w:rPr>
        <w:t>identify the building work (current or proposed) to which the reference relates;</w:t>
      </w:r>
    </w:p>
    <w:p w:rsidR="001637A1" w:rsidRPr="00E07A8B" w:rsidRDefault="001637A1" w:rsidP="00A524A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07A8B">
        <w:rPr>
          <w:rFonts w:ascii="Times New Roman" w:eastAsia="MS Mincho" w:hAnsi="Times New Roman"/>
          <w:sz w:val="24"/>
          <w:szCs w:val="24"/>
        </w:rPr>
        <w:t>(b)</w:t>
      </w:r>
      <w:r w:rsidRPr="00E07A8B">
        <w:rPr>
          <w:rFonts w:ascii="Times New Roman" w:eastAsia="MS Mincho" w:hAnsi="Times New Roman"/>
          <w:sz w:val="24"/>
          <w:szCs w:val="24"/>
        </w:rPr>
        <w:tab/>
      </w:r>
      <w:r w:rsidR="006A5A42" w:rsidRPr="00E07A8B">
        <w:rPr>
          <w:rFonts w:ascii="Times New Roman" w:eastAsia="MS Mincho" w:hAnsi="Times New Roman"/>
          <w:sz w:val="24"/>
          <w:szCs w:val="24"/>
        </w:rPr>
        <w:t>specify the decision, direction or dispute the subject of the reference and, if appropriate, have annexed to it or be accompanied by any plans, specifications or other documents (including any order or notice of refusal) either the subject of or relating to the reference;</w:t>
      </w:r>
    </w:p>
    <w:p w:rsidR="001637A1" w:rsidRPr="00E07A8B" w:rsidRDefault="001637A1" w:rsidP="00A524A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07A8B">
        <w:rPr>
          <w:rFonts w:ascii="Times New Roman" w:eastAsia="MS Mincho" w:hAnsi="Times New Roman"/>
          <w:sz w:val="24"/>
          <w:szCs w:val="24"/>
        </w:rPr>
        <w:t>(c)</w:t>
      </w:r>
      <w:r w:rsidRPr="00E07A8B">
        <w:rPr>
          <w:rFonts w:ascii="Times New Roman" w:eastAsia="MS Mincho" w:hAnsi="Times New Roman"/>
          <w:sz w:val="24"/>
          <w:szCs w:val="24"/>
        </w:rPr>
        <w:tab/>
      </w:r>
      <w:r w:rsidR="006A5A42" w:rsidRPr="00E07A8B">
        <w:rPr>
          <w:rFonts w:ascii="Times New Roman" w:eastAsia="MS Mincho" w:hAnsi="Times New Roman"/>
          <w:sz w:val="24"/>
          <w:szCs w:val="24"/>
        </w:rPr>
        <w:t>briefly set out the order, direction or modification which the party seeking the reference is requesting the Court to make or give;</w:t>
      </w:r>
    </w:p>
    <w:p w:rsidR="001637A1" w:rsidRPr="00E07A8B" w:rsidRDefault="001637A1" w:rsidP="00A524A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07A8B">
        <w:rPr>
          <w:rFonts w:ascii="Times New Roman" w:eastAsia="MS Mincho" w:hAnsi="Times New Roman"/>
          <w:sz w:val="24"/>
          <w:szCs w:val="24"/>
        </w:rPr>
        <w:t>(d)</w:t>
      </w:r>
      <w:r w:rsidRPr="00E07A8B">
        <w:rPr>
          <w:rFonts w:ascii="Times New Roman" w:eastAsia="MS Mincho" w:hAnsi="Times New Roman"/>
          <w:sz w:val="24"/>
          <w:szCs w:val="24"/>
        </w:rPr>
        <w:tab/>
      </w:r>
      <w:r w:rsidR="006A5A42" w:rsidRPr="00E07A8B">
        <w:rPr>
          <w:rFonts w:ascii="Times New Roman" w:eastAsia="MS Mincho" w:hAnsi="Times New Roman"/>
          <w:sz w:val="24"/>
          <w:szCs w:val="24"/>
        </w:rPr>
        <w:t>identify and give the address (and, if known) the telephone number and e-mail address of the Council or other party to the reference;</w:t>
      </w:r>
    </w:p>
    <w:p w:rsidR="001637A1" w:rsidRPr="00E07A8B" w:rsidRDefault="001637A1" w:rsidP="00D47B15">
      <w:pPr>
        <w:pStyle w:val="Galley"/>
        <w:keepNext/>
        <w:keepLines/>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07A8B">
        <w:rPr>
          <w:rFonts w:ascii="Times New Roman" w:eastAsia="MS Mincho" w:hAnsi="Times New Roman"/>
          <w:sz w:val="24"/>
          <w:szCs w:val="24"/>
        </w:rPr>
        <w:lastRenderedPageBreak/>
        <w:t>(e)</w:t>
      </w:r>
      <w:r w:rsidRPr="00E07A8B">
        <w:rPr>
          <w:rFonts w:ascii="Times New Roman" w:eastAsia="MS Mincho" w:hAnsi="Times New Roman"/>
          <w:sz w:val="24"/>
          <w:szCs w:val="24"/>
        </w:rPr>
        <w:tab/>
      </w:r>
      <w:r w:rsidR="00E07A8B" w:rsidRPr="00E07A8B">
        <w:rPr>
          <w:rFonts w:ascii="Times New Roman" w:eastAsia="MS Mincho" w:hAnsi="Times New Roman"/>
          <w:sz w:val="24"/>
          <w:szCs w:val="24"/>
        </w:rPr>
        <w:t>specify the address for service of the party seeking the reference.</w:t>
      </w:r>
    </w:p>
    <w:p w:rsidR="001637A1" w:rsidRDefault="00E07A8B" w:rsidP="00D47B15">
      <w:pPr>
        <w:keepNext/>
        <w:keepLines/>
        <w:spacing w:before="120"/>
        <w:ind w:left="1984" w:firstLine="306"/>
        <w:rPr>
          <w:b/>
          <w:bCs/>
          <w:sz w:val="20"/>
        </w:rPr>
      </w:pPr>
      <w:r w:rsidRPr="00EA49E9">
        <w:rPr>
          <w:b/>
          <w:bCs/>
          <w:sz w:val="20"/>
        </w:rPr>
        <w:t>Prescribed form—</w:t>
      </w:r>
    </w:p>
    <w:p w:rsidR="00E07A8B" w:rsidRPr="001637A1" w:rsidRDefault="00A502DA" w:rsidP="00D47B15">
      <w:pPr>
        <w:keepNext/>
        <w:keepLines/>
        <w:spacing w:before="120" w:after="120"/>
        <w:ind w:left="2290" w:firstLine="482"/>
        <w:rPr>
          <w:rFonts w:eastAsia="MS Mincho"/>
          <w:szCs w:val="24"/>
        </w:rPr>
      </w:pPr>
      <w:r w:rsidRPr="00EA49E9">
        <w:rPr>
          <w:sz w:val="20"/>
        </w:rPr>
        <w:t xml:space="preserve">Form 2AD </w:t>
      </w:r>
      <w:r w:rsidRPr="00EA49E9">
        <w:rPr>
          <w:sz w:val="20"/>
          <w:u w:val="single"/>
        </w:rPr>
        <w:t>Originating Application</w:t>
      </w:r>
    </w:p>
    <w:p w:rsidR="001637A1" w:rsidRPr="00664B48" w:rsidRDefault="001637A1" w:rsidP="00664B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664B48">
        <w:rPr>
          <w:rFonts w:ascii="Times New Roman" w:eastAsia="MS Mincho" w:hAnsi="Times New Roman"/>
          <w:b/>
          <w:sz w:val="24"/>
          <w:szCs w:val="24"/>
        </w:rPr>
        <w:t>10.4</w:t>
      </w:r>
      <w:r w:rsidRPr="00664B48">
        <w:rPr>
          <w:rFonts w:ascii="Times New Roman" w:eastAsia="MS Mincho" w:hAnsi="Times New Roman"/>
          <w:b/>
          <w:sz w:val="24"/>
          <w:szCs w:val="24"/>
        </w:rPr>
        <w:tab/>
        <w:t>Additional Powers of Building Referees</w:t>
      </w:r>
    </w:p>
    <w:p w:rsidR="001637A1" w:rsidRP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10.4.1</w:t>
      </w:r>
      <w:r w:rsidRPr="001637A1">
        <w:rPr>
          <w:rFonts w:ascii="Times New Roman" w:eastAsia="MS Mincho" w:hAnsi="Times New Roman"/>
          <w:sz w:val="24"/>
          <w:szCs w:val="24"/>
        </w:rPr>
        <w:tab/>
      </w:r>
      <w:proofErr w:type="gramStart"/>
      <w:r w:rsidRPr="001637A1">
        <w:rPr>
          <w:rFonts w:ascii="Times New Roman" w:eastAsia="MS Mincho" w:hAnsi="Times New Roman"/>
          <w:sz w:val="24"/>
          <w:szCs w:val="24"/>
        </w:rPr>
        <w:t>For the purpose of</w:t>
      </w:r>
      <w:proofErr w:type="gramEnd"/>
      <w:r w:rsidRPr="001637A1">
        <w:rPr>
          <w:rFonts w:ascii="Times New Roman" w:eastAsia="MS Mincho" w:hAnsi="Times New Roman"/>
          <w:sz w:val="24"/>
          <w:szCs w:val="24"/>
        </w:rPr>
        <w:t xml:space="preserve"> expediting the hearing and determination of any building reference, the building referees, without limiting any other power of the Court, may:</w:t>
      </w:r>
    </w:p>
    <w:p w:rsidR="001637A1" w:rsidRP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A524A6">
        <w:rPr>
          <w:rFonts w:ascii="Times New Roman" w:eastAsia="MS Mincho" w:hAnsi="Times New Roman"/>
          <w:sz w:val="24"/>
          <w:szCs w:val="24"/>
        </w:rPr>
        <w:t>(a)</w:t>
      </w:r>
      <w:r w:rsidRPr="001637A1">
        <w:rPr>
          <w:rFonts w:ascii="Times New Roman" w:eastAsia="MS Mincho" w:hAnsi="Times New Roman"/>
          <w:sz w:val="24"/>
          <w:szCs w:val="24"/>
        </w:rPr>
        <w:tab/>
        <w:t>waive the filing of any document or the payment of the prescribed fees until the commencement of the hearing of the building reference;</w:t>
      </w:r>
    </w:p>
    <w:p w:rsidR="00A502DA" w:rsidRPr="00E10374" w:rsidRDefault="00A502DA" w:rsidP="00A502DA">
      <w:pPr>
        <w:keepNext/>
        <w:keepLines/>
      </w:pPr>
      <w:r>
        <w:rPr>
          <w:rFonts w:ascii="Arial" w:hAnsi="Arial" w:cs="Arial"/>
          <w:color w:val="808080"/>
          <w:sz w:val="18"/>
          <w:szCs w:val="26"/>
          <w:lang w:val="en-US"/>
        </w:rPr>
        <w:t>[para 10.4.1(b) amended by ER&amp;D Court Rules 2003 (Amendment No. 2)]</w:t>
      </w:r>
    </w:p>
    <w:p w:rsidR="001637A1" w:rsidRPr="001637A1" w:rsidRDefault="001637A1" w:rsidP="00F47FBC">
      <w:pPr>
        <w:pStyle w:val="Galley"/>
        <w:keepNext/>
        <w:keepLines/>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1"/>
        <w:rPr>
          <w:rFonts w:ascii="Times New Roman" w:eastAsia="MS Mincho" w:hAnsi="Times New Roman"/>
          <w:sz w:val="24"/>
          <w:szCs w:val="24"/>
        </w:rPr>
      </w:pPr>
      <w:r w:rsidRPr="00A524A6">
        <w:rPr>
          <w:rFonts w:ascii="Times New Roman" w:eastAsia="MS Mincho" w:hAnsi="Times New Roman"/>
          <w:sz w:val="24"/>
          <w:szCs w:val="24"/>
        </w:rPr>
        <w:t>(b)</w:t>
      </w:r>
      <w:r w:rsidR="00A502DA">
        <w:rPr>
          <w:rFonts w:ascii="Times New Roman" w:eastAsia="MS Mincho" w:hAnsi="Times New Roman"/>
          <w:sz w:val="24"/>
          <w:szCs w:val="24"/>
        </w:rPr>
        <w:tab/>
        <w:t>conduct the proceeding</w:t>
      </w:r>
      <w:r w:rsidRPr="001637A1">
        <w:rPr>
          <w:rFonts w:ascii="Times New Roman" w:eastAsia="MS Mincho" w:hAnsi="Times New Roman"/>
          <w:sz w:val="24"/>
          <w:szCs w:val="24"/>
        </w:rPr>
        <w:t xml:space="preserve"> at any place (including upon the land or within the building the subject of the reference), at any time and in such form or manner as he or she thinks will be conducive to the expeditious determination of the issues between the parties; and</w:t>
      </w:r>
    </w:p>
    <w:p w:rsid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A524A6">
        <w:rPr>
          <w:rFonts w:ascii="Times New Roman" w:eastAsia="MS Mincho" w:hAnsi="Times New Roman"/>
          <w:sz w:val="24"/>
          <w:szCs w:val="24"/>
        </w:rPr>
        <w:t>(c)</w:t>
      </w:r>
      <w:r w:rsidRPr="001637A1">
        <w:rPr>
          <w:rFonts w:ascii="Times New Roman" w:eastAsia="MS Mincho" w:hAnsi="Times New Roman"/>
          <w:sz w:val="24"/>
          <w:szCs w:val="24"/>
        </w:rPr>
        <w:tab/>
        <w:t>keep or cause to be kept such transcript or other record of the proceedings of the reference as he or she thinks fit.</w:t>
      </w:r>
    </w:p>
    <w:p w:rsidR="001637A1" w:rsidRPr="00EA6C5E" w:rsidRDefault="001637A1" w:rsidP="00336314">
      <w:pPr>
        <w:pStyle w:val="Heading1"/>
        <w:spacing w:after="120"/>
        <w:rPr>
          <w:rFonts w:ascii="Times New Roman" w:eastAsia="MS Mincho" w:hAnsi="Times New Roman"/>
          <w:sz w:val="28"/>
          <w:szCs w:val="28"/>
        </w:rPr>
      </w:pPr>
      <w:bookmarkStart w:id="50" w:name="_Toc41894913"/>
      <w:r w:rsidRPr="00EA6C5E">
        <w:rPr>
          <w:rFonts w:ascii="Times New Roman" w:eastAsia="MS Mincho" w:hAnsi="Times New Roman"/>
          <w:sz w:val="28"/>
          <w:szCs w:val="28"/>
        </w:rPr>
        <w:t>Part 11—Provision of Documents and Copy Documents</w:t>
      </w:r>
      <w:bookmarkEnd w:id="50"/>
    </w:p>
    <w:p w:rsidR="001637A1" w:rsidRPr="00A524A6" w:rsidRDefault="001637A1" w:rsidP="00A524A6">
      <w:pPr>
        <w:pStyle w:val="Galley"/>
        <w:keepNext/>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A524A6">
        <w:rPr>
          <w:rFonts w:ascii="Times New Roman" w:eastAsia="MS Mincho" w:hAnsi="Times New Roman"/>
          <w:b/>
          <w:sz w:val="24"/>
          <w:szCs w:val="24"/>
        </w:rPr>
        <w:t>11.1</w:t>
      </w:r>
      <w:r w:rsidRPr="00A524A6">
        <w:rPr>
          <w:rFonts w:ascii="Times New Roman" w:eastAsia="MS Mincho" w:hAnsi="Times New Roman"/>
          <w:b/>
          <w:sz w:val="24"/>
          <w:szCs w:val="24"/>
        </w:rPr>
        <w:tab/>
        <w:t>Copy Documents—Civil Enforcement Applications</w:t>
      </w:r>
    </w:p>
    <w:p w:rsidR="001637A1" w:rsidRP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11.1.1</w:t>
      </w:r>
      <w:r w:rsidRPr="001637A1">
        <w:rPr>
          <w:rFonts w:ascii="Times New Roman" w:eastAsia="MS Mincho" w:hAnsi="Times New Roman"/>
          <w:sz w:val="24"/>
          <w:szCs w:val="24"/>
        </w:rPr>
        <w:tab/>
        <w:t>The applicant must provide to the Court and each other party copy documents in the form, and within the time, specified in the relevant Practice Directions issued by the Court.</w:t>
      </w:r>
    </w:p>
    <w:p w:rsidR="001637A1" w:rsidRPr="00A524A6" w:rsidRDefault="00A524A6"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Pr>
          <w:rFonts w:ascii="Times New Roman" w:eastAsia="MS Mincho" w:hAnsi="Times New Roman"/>
          <w:b/>
          <w:sz w:val="24"/>
          <w:szCs w:val="24"/>
        </w:rPr>
        <w:t>11.2</w:t>
      </w:r>
      <w:r w:rsidR="001637A1" w:rsidRPr="00A524A6">
        <w:rPr>
          <w:rFonts w:ascii="Times New Roman" w:eastAsia="MS Mincho" w:hAnsi="Times New Roman"/>
          <w:b/>
          <w:sz w:val="24"/>
          <w:szCs w:val="24"/>
        </w:rPr>
        <w:tab/>
        <w:t>Documents Requested by the Court</w:t>
      </w:r>
    </w:p>
    <w:p w:rsidR="001637A1" w:rsidRP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11.2.1</w:t>
      </w:r>
      <w:r w:rsidRPr="001637A1">
        <w:rPr>
          <w:rFonts w:ascii="Times New Roman" w:eastAsia="MS Mincho" w:hAnsi="Times New Roman"/>
          <w:sz w:val="24"/>
          <w:szCs w:val="24"/>
        </w:rPr>
        <w:tab/>
        <w:t xml:space="preserve">Where any material has been delivered or sent to the Principal Registry </w:t>
      </w:r>
      <w:proofErr w:type="gramStart"/>
      <w:r w:rsidRPr="001637A1">
        <w:rPr>
          <w:rFonts w:ascii="Times New Roman" w:eastAsia="MS Mincho" w:hAnsi="Times New Roman"/>
          <w:sz w:val="24"/>
          <w:szCs w:val="24"/>
        </w:rPr>
        <w:t>as a consequence of</w:t>
      </w:r>
      <w:proofErr w:type="gramEnd"/>
      <w:r w:rsidRPr="001637A1">
        <w:rPr>
          <w:rFonts w:ascii="Times New Roman" w:eastAsia="MS Mincho" w:hAnsi="Times New Roman"/>
          <w:sz w:val="24"/>
          <w:szCs w:val="24"/>
        </w:rPr>
        <w:t xml:space="preserve"> a notice given pursuant to subsection 21 (2) of the Act, the Registrar must make it available for inspection by the parties or their representatives, in the matter to which the notice relates, at a registry of the Court.</w:t>
      </w:r>
    </w:p>
    <w:p w:rsidR="001637A1" w:rsidRP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11.2.2</w:t>
      </w:r>
      <w:r w:rsidRPr="001637A1">
        <w:rPr>
          <w:rFonts w:ascii="Times New Roman" w:eastAsia="MS Mincho" w:hAnsi="Times New Roman"/>
          <w:sz w:val="24"/>
          <w:szCs w:val="24"/>
        </w:rPr>
        <w:tab/>
        <w:t>The Registrar may provide a copy of such material as may reasonably be copied in the Registry to any party or representative thereof upon such party or representative paying to the Registrar the relevant fee, or where there is no fee, an amount sufficient to cover the cost of producing such copy.</w:t>
      </w:r>
    </w:p>
    <w:p w:rsidR="001637A1" w:rsidRDefault="00A524A6" w:rsidP="0033631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Pr>
          <w:rFonts w:ascii="Times New Roman" w:eastAsia="MS Mincho" w:hAnsi="Times New Roman"/>
          <w:b/>
          <w:sz w:val="24"/>
          <w:szCs w:val="24"/>
        </w:rPr>
        <w:t>11.3</w:t>
      </w:r>
      <w:r w:rsidR="001637A1" w:rsidRPr="00A524A6">
        <w:rPr>
          <w:rFonts w:ascii="Times New Roman" w:eastAsia="MS Mincho" w:hAnsi="Times New Roman"/>
          <w:b/>
          <w:sz w:val="24"/>
          <w:szCs w:val="24"/>
        </w:rPr>
        <w:tab/>
        <w:t>Documents for the Hearing—Appeals</w:t>
      </w:r>
      <w:r w:rsidR="00336314">
        <w:rPr>
          <w:rFonts w:ascii="Times New Roman" w:eastAsia="MS Mincho" w:hAnsi="Times New Roman"/>
          <w:b/>
          <w:sz w:val="24"/>
          <w:szCs w:val="24"/>
        </w:rPr>
        <w:t xml:space="preserve"> against Administrative Decisions</w:t>
      </w:r>
    </w:p>
    <w:p w:rsidR="00336314" w:rsidRPr="00E10374" w:rsidRDefault="00336314" w:rsidP="00336314">
      <w:pPr>
        <w:keepNext/>
        <w:keepLines/>
      </w:pPr>
      <w:r>
        <w:rPr>
          <w:rFonts w:ascii="Arial" w:hAnsi="Arial" w:cs="Arial"/>
          <w:color w:val="808080"/>
          <w:sz w:val="18"/>
          <w:szCs w:val="26"/>
          <w:lang w:val="en-US"/>
        </w:rPr>
        <w:t>[rule 11.3 substituted by ER&amp;D Court Rules 2003 (Amendment No. 2)]</w:t>
      </w:r>
    </w:p>
    <w:p w:rsidR="001637A1" w:rsidRPr="00EA4925" w:rsidRDefault="001637A1" w:rsidP="00336314">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276" w:hanging="675"/>
        <w:rPr>
          <w:rFonts w:ascii="Times New Roman" w:eastAsia="MS Mincho" w:hAnsi="Times New Roman"/>
          <w:sz w:val="24"/>
          <w:szCs w:val="24"/>
        </w:rPr>
      </w:pPr>
      <w:r w:rsidRPr="00EA4925">
        <w:rPr>
          <w:rFonts w:ascii="Times New Roman" w:eastAsia="MS Mincho" w:hAnsi="Times New Roman"/>
          <w:sz w:val="24"/>
          <w:szCs w:val="24"/>
        </w:rPr>
        <w:t>11.3.1</w:t>
      </w:r>
      <w:r w:rsidRPr="00EA4925">
        <w:rPr>
          <w:rFonts w:ascii="Times New Roman" w:eastAsia="MS Mincho" w:hAnsi="Times New Roman"/>
          <w:sz w:val="24"/>
          <w:szCs w:val="24"/>
        </w:rPr>
        <w:tab/>
      </w:r>
      <w:r w:rsidR="00EA4925" w:rsidRPr="00EA4925">
        <w:rPr>
          <w:rFonts w:ascii="Times New Roman" w:eastAsia="MS Mincho" w:hAnsi="Times New Roman"/>
          <w:sz w:val="24"/>
          <w:szCs w:val="24"/>
        </w:rPr>
        <w:t>The applicant for consent, and the Authority whose decision is the subject of an appeal against administrative decision, must each provide to the Court and each other party, those documents specified in the relevant Practice Directions issued by the Court, in the form and within the time required by the Practice Directions.</w:t>
      </w:r>
    </w:p>
    <w:p w:rsidR="001637A1" w:rsidRPr="00A524A6" w:rsidRDefault="00A524A6"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Pr>
          <w:rFonts w:ascii="Times New Roman" w:eastAsia="MS Mincho" w:hAnsi="Times New Roman"/>
          <w:b/>
          <w:sz w:val="24"/>
          <w:szCs w:val="24"/>
        </w:rPr>
        <w:t>11.4</w:t>
      </w:r>
      <w:r w:rsidR="001637A1" w:rsidRPr="00A524A6">
        <w:rPr>
          <w:rFonts w:ascii="Times New Roman" w:eastAsia="MS Mincho" w:hAnsi="Times New Roman"/>
          <w:b/>
          <w:sz w:val="24"/>
          <w:szCs w:val="24"/>
        </w:rPr>
        <w:tab/>
        <w:t>Statements of Expert Witnesses</w:t>
      </w:r>
    </w:p>
    <w:p w:rsidR="00EA4925" w:rsidRPr="00E10374" w:rsidRDefault="00EA4925" w:rsidP="00EA4925">
      <w:pPr>
        <w:keepNext/>
        <w:keepLines/>
      </w:pPr>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11.4.1 amended by ER&amp;D Court Rules 2003 (Amendment No. 2)]</w:t>
      </w:r>
    </w:p>
    <w:p w:rsid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11.4.1</w:t>
      </w:r>
      <w:r w:rsidRPr="001637A1">
        <w:rPr>
          <w:rFonts w:ascii="Times New Roman" w:eastAsia="MS Mincho" w:hAnsi="Times New Roman"/>
          <w:sz w:val="24"/>
          <w:szCs w:val="24"/>
        </w:rPr>
        <w:tab/>
        <w:t xml:space="preserve">A copy of the Statement or Report of any expert to be called as a witness at the hearing of </w:t>
      </w:r>
      <w:r w:rsidR="00EA4925">
        <w:rPr>
          <w:rFonts w:ascii="Times New Roman" w:eastAsia="MS Mincho" w:hAnsi="Times New Roman"/>
          <w:sz w:val="24"/>
          <w:szCs w:val="24"/>
        </w:rPr>
        <w:t xml:space="preserve">a </w:t>
      </w:r>
      <w:r w:rsidRPr="001637A1">
        <w:rPr>
          <w:rFonts w:ascii="Times New Roman" w:eastAsia="MS Mincho" w:hAnsi="Times New Roman"/>
          <w:sz w:val="24"/>
          <w:szCs w:val="24"/>
        </w:rPr>
        <w:t>proceeding must be provided to the Court with a cle</w:t>
      </w:r>
      <w:r w:rsidR="00EA4925">
        <w:rPr>
          <w:rFonts w:ascii="Times New Roman" w:eastAsia="MS Mincho" w:hAnsi="Times New Roman"/>
          <w:sz w:val="24"/>
          <w:szCs w:val="24"/>
        </w:rPr>
        <w:t>ar indication of the proceeding</w:t>
      </w:r>
      <w:r w:rsidRPr="001637A1">
        <w:rPr>
          <w:rFonts w:ascii="Times New Roman" w:eastAsia="MS Mincho" w:hAnsi="Times New Roman"/>
          <w:sz w:val="24"/>
          <w:szCs w:val="24"/>
        </w:rPr>
        <w:t xml:space="preserve"> to which the statement relates, and to any other party, in the form and within the time required by the relevant Practice Directions issued by the Court.</w:t>
      </w:r>
    </w:p>
    <w:p w:rsidR="001637A1" w:rsidRPr="00EA6C5E" w:rsidRDefault="001637A1" w:rsidP="00EA6C5E">
      <w:pPr>
        <w:pStyle w:val="Heading1"/>
        <w:rPr>
          <w:rFonts w:ascii="Times New Roman" w:eastAsia="MS Mincho" w:hAnsi="Times New Roman"/>
          <w:sz w:val="28"/>
          <w:szCs w:val="28"/>
        </w:rPr>
      </w:pPr>
      <w:bookmarkStart w:id="51" w:name="_Toc41894914"/>
      <w:r w:rsidRPr="00EA6C5E">
        <w:rPr>
          <w:rFonts w:ascii="Times New Roman" w:eastAsia="MS Mincho" w:hAnsi="Times New Roman"/>
          <w:sz w:val="28"/>
          <w:szCs w:val="28"/>
        </w:rPr>
        <w:lastRenderedPageBreak/>
        <w:t>Part 12—Service of Documents</w:t>
      </w:r>
      <w:bookmarkEnd w:id="51"/>
    </w:p>
    <w:p w:rsidR="001637A1" w:rsidRPr="00A524A6"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A524A6">
        <w:rPr>
          <w:rFonts w:ascii="Times New Roman" w:eastAsia="MS Mincho" w:hAnsi="Times New Roman"/>
          <w:b/>
          <w:sz w:val="24"/>
          <w:szCs w:val="24"/>
        </w:rPr>
        <w:t>12.1</w:t>
      </w:r>
      <w:r w:rsidRPr="00A524A6">
        <w:rPr>
          <w:rFonts w:ascii="Times New Roman" w:eastAsia="MS Mincho" w:hAnsi="Times New Roman"/>
          <w:b/>
          <w:sz w:val="24"/>
          <w:szCs w:val="24"/>
        </w:rPr>
        <w:tab/>
        <w:t>Service Generally</w:t>
      </w:r>
    </w:p>
    <w:p w:rsidR="00EA4925" w:rsidRPr="00E10374" w:rsidRDefault="00EA4925" w:rsidP="00EA4925">
      <w:pPr>
        <w:keepNext/>
        <w:keepLines/>
      </w:pPr>
      <w:r>
        <w:rPr>
          <w:rFonts w:ascii="Arial" w:hAnsi="Arial" w:cs="Arial"/>
          <w:color w:val="808080"/>
          <w:sz w:val="18"/>
          <w:szCs w:val="26"/>
          <w:lang w:val="en-US"/>
        </w:rPr>
        <w:t>[</w:t>
      </w:r>
      <w:proofErr w:type="spellStart"/>
      <w:r>
        <w:rPr>
          <w:rFonts w:ascii="Arial" w:hAnsi="Arial" w:cs="Arial"/>
          <w:color w:val="808080"/>
          <w:sz w:val="18"/>
          <w:szCs w:val="26"/>
          <w:lang w:val="en-US"/>
        </w:rPr>
        <w:t>subrule</w:t>
      </w:r>
      <w:proofErr w:type="spellEnd"/>
      <w:r>
        <w:rPr>
          <w:rFonts w:ascii="Arial" w:hAnsi="Arial" w:cs="Arial"/>
          <w:color w:val="808080"/>
          <w:sz w:val="18"/>
          <w:szCs w:val="26"/>
          <w:lang w:val="en-US"/>
        </w:rPr>
        <w:t xml:space="preserve"> 12.1.1 substituted by ER&amp;D Court Rules 2003 (Amendment No. 2)]</w:t>
      </w:r>
    </w:p>
    <w:p w:rsidR="001637A1" w:rsidRPr="00EA4925" w:rsidRDefault="001637A1" w:rsidP="003C46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EA4925">
        <w:rPr>
          <w:rFonts w:ascii="Times New Roman" w:eastAsia="MS Mincho" w:hAnsi="Times New Roman"/>
          <w:sz w:val="24"/>
          <w:szCs w:val="24"/>
        </w:rPr>
        <w:t>12.1.1</w:t>
      </w:r>
      <w:r w:rsidRPr="00EA4925">
        <w:rPr>
          <w:rFonts w:ascii="Times New Roman" w:eastAsia="MS Mincho" w:hAnsi="Times New Roman"/>
          <w:sz w:val="24"/>
          <w:szCs w:val="24"/>
        </w:rPr>
        <w:tab/>
      </w:r>
      <w:r w:rsidR="00EA4925" w:rsidRPr="00EA4925">
        <w:rPr>
          <w:rFonts w:ascii="Times New Roman" w:eastAsia="MS Mincho" w:hAnsi="Times New Roman"/>
          <w:sz w:val="24"/>
          <w:szCs w:val="24"/>
        </w:rPr>
        <w:t xml:space="preserve">Subject to the provisions of the </w:t>
      </w:r>
      <w:r w:rsidR="00EA4925" w:rsidRPr="00EA4925">
        <w:rPr>
          <w:rFonts w:ascii="Times New Roman" w:eastAsia="MS Mincho" w:hAnsi="Times New Roman"/>
          <w:i/>
          <w:sz w:val="24"/>
          <w:szCs w:val="24"/>
        </w:rPr>
        <w:t>Electronic Transactions Act 2000</w:t>
      </w:r>
      <w:r w:rsidR="00EA4925" w:rsidRPr="00EA4925">
        <w:rPr>
          <w:rFonts w:ascii="Times New Roman" w:eastAsia="MS Mincho" w:hAnsi="Times New Roman"/>
          <w:sz w:val="24"/>
          <w:szCs w:val="24"/>
        </w:rPr>
        <w:t xml:space="preserve"> and these Rules, any notice required to be served or given, or anything required to be delivered, by the Act or these Rules may be served upon, given or delivered to:</w:t>
      </w:r>
    </w:p>
    <w:p w:rsidR="001637A1" w:rsidRPr="00EA4925"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3C4612">
        <w:rPr>
          <w:rFonts w:ascii="Times New Roman" w:eastAsia="MS Mincho" w:hAnsi="Times New Roman"/>
          <w:sz w:val="24"/>
          <w:szCs w:val="24"/>
        </w:rPr>
        <w:t>(a)</w:t>
      </w:r>
      <w:r w:rsidRPr="001637A1">
        <w:rPr>
          <w:rFonts w:ascii="Times New Roman" w:eastAsia="MS Mincho" w:hAnsi="Times New Roman"/>
          <w:sz w:val="24"/>
          <w:szCs w:val="24"/>
        </w:rPr>
        <w:tab/>
      </w:r>
      <w:r w:rsidR="00EA4925" w:rsidRPr="00EA4925">
        <w:rPr>
          <w:rFonts w:ascii="Times New Roman" w:eastAsia="MS Mincho" w:hAnsi="Times New Roman"/>
          <w:sz w:val="24"/>
          <w:szCs w:val="24"/>
        </w:rPr>
        <w:t>the State Planning Commission—unless subparagraph (d) applies, by delivering it to the office of the Crown Solicitor, or by posting in an envelope addressed to the Crown Solicitor at his or her office or by sending it to the email address identified by the Crown Solicitor for that purpose;</w:t>
      </w:r>
    </w:p>
    <w:p w:rsidR="001637A1" w:rsidRPr="00EA4925"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A4925">
        <w:rPr>
          <w:rFonts w:ascii="Times New Roman" w:eastAsia="MS Mincho" w:hAnsi="Times New Roman"/>
          <w:sz w:val="24"/>
          <w:szCs w:val="24"/>
        </w:rPr>
        <w:t>(b)</w:t>
      </w:r>
      <w:r w:rsidRPr="00EA4925">
        <w:rPr>
          <w:rFonts w:ascii="Times New Roman" w:eastAsia="MS Mincho" w:hAnsi="Times New Roman"/>
          <w:sz w:val="24"/>
          <w:szCs w:val="24"/>
        </w:rPr>
        <w:tab/>
      </w:r>
      <w:r w:rsidR="00EA4925" w:rsidRPr="00EA4925">
        <w:rPr>
          <w:rFonts w:ascii="Times New Roman" w:eastAsia="MS Mincho" w:hAnsi="Times New Roman"/>
          <w:sz w:val="24"/>
          <w:szCs w:val="24"/>
        </w:rPr>
        <w:t>a Council—unless subparagraph (d) applies, by delivering it to the office of the chief executive officer of the Council or by posting it in an envelope addressed to the chief executive officer, at his or her office or by sending it to the email address identified by the Council for that purpose;</w:t>
      </w:r>
    </w:p>
    <w:p w:rsidR="001637A1" w:rsidRPr="00EA4925"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EA4925">
        <w:rPr>
          <w:rFonts w:ascii="Times New Roman" w:eastAsia="MS Mincho" w:hAnsi="Times New Roman"/>
          <w:sz w:val="24"/>
          <w:szCs w:val="24"/>
        </w:rPr>
        <w:t>(c)</w:t>
      </w:r>
      <w:r w:rsidRPr="00EA4925">
        <w:rPr>
          <w:rFonts w:ascii="Times New Roman" w:eastAsia="MS Mincho" w:hAnsi="Times New Roman"/>
          <w:sz w:val="24"/>
          <w:szCs w:val="24"/>
        </w:rPr>
        <w:tab/>
      </w:r>
      <w:r w:rsidR="00EA4925" w:rsidRPr="00EA4925">
        <w:rPr>
          <w:rFonts w:ascii="Times New Roman" w:eastAsia="MS Mincho" w:hAnsi="Times New Roman"/>
          <w:sz w:val="24"/>
          <w:szCs w:val="24"/>
        </w:rPr>
        <w:t>any other person, unless subparagraph (d) applies, by:</w:t>
      </w:r>
    </w:p>
    <w:p w:rsidR="001637A1" w:rsidRPr="00196036"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360" w:hanging="560"/>
        <w:rPr>
          <w:rFonts w:ascii="Times New Roman" w:eastAsia="MS Mincho" w:hAnsi="Times New Roman"/>
          <w:sz w:val="24"/>
          <w:szCs w:val="24"/>
        </w:rPr>
      </w:pPr>
      <w:r w:rsidRPr="00196036">
        <w:rPr>
          <w:rFonts w:ascii="Times New Roman" w:eastAsia="MS Mincho" w:hAnsi="Times New Roman"/>
          <w:sz w:val="24"/>
          <w:szCs w:val="24"/>
        </w:rPr>
        <w:t>(</w:t>
      </w:r>
      <w:proofErr w:type="spellStart"/>
      <w:r w:rsidRPr="00196036">
        <w:rPr>
          <w:rFonts w:ascii="Times New Roman" w:eastAsia="MS Mincho" w:hAnsi="Times New Roman"/>
          <w:sz w:val="24"/>
          <w:szCs w:val="24"/>
        </w:rPr>
        <w:t>i</w:t>
      </w:r>
      <w:proofErr w:type="spellEnd"/>
      <w:r w:rsidRPr="00196036">
        <w:rPr>
          <w:rFonts w:ascii="Times New Roman" w:eastAsia="MS Mincho" w:hAnsi="Times New Roman"/>
          <w:sz w:val="24"/>
          <w:szCs w:val="24"/>
        </w:rPr>
        <w:t>)</w:t>
      </w:r>
      <w:r w:rsidRPr="00196036">
        <w:rPr>
          <w:rFonts w:ascii="Times New Roman" w:eastAsia="MS Mincho" w:hAnsi="Times New Roman"/>
          <w:sz w:val="24"/>
          <w:szCs w:val="24"/>
        </w:rPr>
        <w:tab/>
      </w:r>
      <w:r w:rsidR="00196036" w:rsidRPr="00196036">
        <w:rPr>
          <w:rFonts w:ascii="Times New Roman" w:eastAsia="MS Mincho" w:hAnsi="Times New Roman"/>
          <w:sz w:val="24"/>
          <w:szCs w:val="24"/>
        </w:rPr>
        <w:t>delivering it personally either to the person or his or her solicitor, agent, or other representative;</w:t>
      </w:r>
    </w:p>
    <w:p w:rsidR="001637A1" w:rsidRPr="00196036"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360" w:hanging="560"/>
        <w:rPr>
          <w:rFonts w:ascii="Times New Roman" w:eastAsia="MS Mincho" w:hAnsi="Times New Roman"/>
          <w:sz w:val="24"/>
          <w:szCs w:val="24"/>
        </w:rPr>
      </w:pPr>
      <w:r w:rsidRPr="00196036">
        <w:rPr>
          <w:rFonts w:ascii="Times New Roman" w:eastAsia="MS Mincho" w:hAnsi="Times New Roman"/>
          <w:sz w:val="24"/>
          <w:szCs w:val="24"/>
        </w:rPr>
        <w:t>(ii)</w:t>
      </w:r>
      <w:r w:rsidRPr="00196036">
        <w:rPr>
          <w:rFonts w:ascii="Times New Roman" w:eastAsia="MS Mincho" w:hAnsi="Times New Roman"/>
          <w:sz w:val="24"/>
          <w:szCs w:val="24"/>
        </w:rPr>
        <w:tab/>
      </w:r>
      <w:r w:rsidR="00196036" w:rsidRPr="00196036">
        <w:rPr>
          <w:rFonts w:ascii="Times New Roman" w:eastAsia="MS Mincho" w:hAnsi="Times New Roman"/>
          <w:sz w:val="24"/>
          <w:szCs w:val="24"/>
        </w:rPr>
        <w:t>sending it by express post in an envelope addressed to the person at his or her usual or last known address for service;</w:t>
      </w:r>
    </w:p>
    <w:p w:rsidR="001637A1" w:rsidRPr="00196036"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360" w:hanging="560"/>
        <w:rPr>
          <w:rFonts w:ascii="Times New Roman" w:eastAsia="MS Mincho" w:hAnsi="Times New Roman"/>
          <w:sz w:val="24"/>
          <w:szCs w:val="24"/>
        </w:rPr>
      </w:pPr>
      <w:r w:rsidRPr="00196036">
        <w:rPr>
          <w:rFonts w:ascii="Times New Roman" w:eastAsia="MS Mincho" w:hAnsi="Times New Roman"/>
          <w:sz w:val="24"/>
          <w:szCs w:val="24"/>
        </w:rPr>
        <w:t>(iii)</w:t>
      </w:r>
      <w:r w:rsidRPr="00196036">
        <w:rPr>
          <w:rFonts w:ascii="Times New Roman" w:eastAsia="MS Mincho" w:hAnsi="Times New Roman"/>
          <w:sz w:val="24"/>
          <w:szCs w:val="24"/>
        </w:rPr>
        <w:tab/>
      </w:r>
      <w:r w:rsidR="00196036" w:rsidRPr="00196036">
        <w:rPr>
          <w:rFonts w:ascii="Times New Roman" w:eastAsia="MS Mincho" w:hAnsi="Times New Roman"/>
          <w:sz w:val="24"/>
          <w:szCs w:val="24"/>
        </w:rPr>
        <w:t>where the person is a body corporate, by delivering it to the registered or principal office of that body, and leaving it with a person apparently over the age of 16 years, or by posting it in an envelope addressed to the body at its registered or principal office; and</w:t>
      </w:r>
    </w:p>
    <w:p w:rsidR="001637A1" w:rsidRPr="00196036"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196036">
        <w:rPr>
          <w:rFonts w:ascii="Times New Roman" w:eastAsia="MS Mincho" w:hAnsi="Times New Roman"/>
          <w:sz w:val="24"/>
          <w:szCs w:val="24"/>
        </w:rPr>
        <w:t>(d)</w:t>
      </w:r>
      <w:r w:rsidRPr="00196036">
        <w:rPr>
          <w:rFonts w:ascii="Times New Roman" w:eastAsia="MS Mincho" w:hAnsi="Times New Roman"/>
          <w:sz w:val="24"/>
          <w:szCs w:val="24"/>
        </w:rPr>
        <w:tab/>
      </w:r>
      <w:r w:rsidR="00196036" w:rsidRPr="00196036">
        <w:rPr>
          <w:rFonts w:ascii="Times New Roman" w:eastAsia="MS Mincho" w:hAnsi="Times New Roman"/>
          <w:sz w:val="24"/>
          <w:szCs w:val="24"/>
        </w:rPr>
        <w:t>where a party to an appeal has filed a notice or other document in the proceeding which contains an address for service, leaving the notice or document to be served at the address for service with some person apparently in charge thereof, or by sending it by pre-paid post or email addressed to the party at the address for service.</w:t>
      </w:r>
    </w:p>
    <w:p w:rsidR="001637A1" w:rsidRPr="00A524A6"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A524A6">
        <w:rPr>
          <w:rFonts w:ascii="Times New Roman" w:eastAsia="MS Mincho" w:hAnsi="Times New Roman"/>
          <w:b/>
          <w:sz w:val="24"/>
          <w:szCs w:val="24"/>
        </w:rPr>
        <w:t>12.2</w:t>
      </w:r>
      <w:r w:rsidRPr="00A524A6">
        <w:rPr>
          <w:rFonts w:ascii="Times New Roman" w:eastAsia="MS Mincho" w:hAnsi="Times New Roman"/>
          <w:b/>
          <w:sz w:val="24"/>
          <w:szCs w:val="24"/>
        </w:rPr>
        <w:tab/>
        <w:t>Personal Service</w:t>
      </w:r>
    </w:p>
    <w:p w:rsidR="001637A1" w:rsidRPr="001637A1" w:rsidRDefault="001637A1" w:rsidP="003C46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12.2.1</w:t>
      </w:r>
      <w:r w:rsidRPr="001637A1">
        <w:rPr>
          <w:rFonts w:ascii="Times New Roman" w:eastAsia="MS Mincho" w:hAnsi="Times New Roman"/>
          <w:sz w:val="24"/>
          <w:szCs w:val="24"/>
        </w:rPr>
        <w:tab/>
        <w:t>Personal service of any document on any person or party shall be proved by the person so serving such document swearing an affidavit or statutory declaration containing the following facts:</w:t>
      </w:r>
    </w:p>
    <w:p w:rsidR="001637A1" w:rsidRPr="001637A1"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3C4612">
        <w:rPr>
          <w:rFonts w:ascii="Times New Roman" w:eastAsia="MS Mincho" w:hAnsi="Times New Roman"/>
          <w:sz w:val="24"/>
          <w:szCs w:val="24"/>
        </w:rPr>
        <w:t>(a)</w:t>
      </w:r>
      <w:r w:rsidRPr="001637A1">
        <w:rPr>
          <w:rFonts w:ascii="Times New Roman" w:eastAsia="MS Mincho" w:hAnsi="Times New Roman"/>
          <w:sz w:val="24"/>
          <w:szCs w:val="24"/>
        </w:rPr>
        <w:tab/>
        <w:t>the time, date and place of service;</w:t>
      </w:r>
    </w:p>
    <w:p w:rsidR="001637A1" w:rsidRPr="001637A1"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3C4612">
        <w:rPr>
          <w:rFonts w:ascii="Times New Roman" w:eastAsia="MS Mincho" w:hAnsi="Times New Roman"/>
          <w:sz w:val="24"/>
          <w:szCs w:val="24"/>
        </w:rPr>
        <w:t>(b)</w:t>
      </w:r>
      <w:r w:rsidRPr="001637A1">
        <w:rPr>
          <w:rFonts w:ascii="Times New Roman" w:eastAsia="MS Mincho" w:hAnsi="Times New Roman"/>
          <w:sz w:val="24"/>
          <w:szCs w:val="24"/>
        </w:rPr>
        <w:tab/>
        <w:t>the person upon whom service was effected and the capacity in which such person was served; and</w:t>
      </w:r>
    </w:p>
    <w:p w:rsidR="001637A1" w:rsidRPr="001637A1" w:rsidRDefault="001637A1" w:rsidP="003C4612">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3C4612">
        <w:rPr>
          <w:rFonts w:ascii="Times New Roman" w:eastAsia="MS Mincho" w:hAnsi="Times New Roman"/>
          <w:sz w:val="24"/>
          <w:szCs w:val="24"/>
        </w:rPr>
        <w:t>(c)</w:t>
      </w:r>
      <w:r w:rsidRPr="001637A1">
        <w:rPr>
          <w:rFonts w:ascii="Times New Roman" w:eastAsia="MS Mincho" w:hAnsi="Times New Roman"/>
          <w:sz w:val="24"/>
          <w:szCs w:val="24"/>
        </w:rPr>
        <w:tab/>
        <w:t>sufficient facts to prove the identity (or apparent connection) of the person served with the person or party named in the document.</w:t>
      </w:r>
    </w:p>
    <w:p w:rsidR="001637A1" w:rsidRPr="00A524A6"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A524A6">
        <w:rPr>
          <w:rFonts w:ascii="Times New Roman" w:eastAsia="MS Mincho" w:hAnsi="Times New Roman"/>
          <w:b/>
          <w:sz w:val="24"/>
          <w:szCs w:val="24"/>
        </w:rPr>
        <w:t>12.3</w:t>
      </w:r>
      <w:r w:rsidRPr="00A524A6">
        <w:rPr>
          <w:rFonts w:ascii="Times New Roman" w:eastAsia="MS Mincho" w:hAnsi="Times New Roman"/>
          <w:b/>
          <w:sz w:val="24"/>
          <w:szCs w:val="24"/>
        </w:rPr>
        <w:tab/>
        <w:t>Proof of Service</w:t>
      </w:r>
    </w:p>
    <w:p w:rsidR="001637A1" w:rsidRPr="001637A1" w:rsidRDefault="001637A1" w:rsidP="003C46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12.3.1</w:t>
      </w:r>
      <w:r w:rsidRPr="001637A1">
        <w:rPr>
          <w:rFonts w:ascii="Times New Roman" w:eastAsia="MS Mincho" w:hAnsi="Times New Roman"/>
          <w:sz w:val="24"/>
          <w:szCs w:val="24"/>
        </w:rPr>
        <w:tab/>
        <w:t xml:space="preserve">Service, other than personal service, of any document on any person or party shall be proved by the person so serving such document swearing an affidavit or statutory declaration setting out the </w:t>
      </w:r>
      <w:proofErr w:type="gramStart"/>
      <w:r w:rsidRPr="001637A1">
        <w:rPr>
          <w:rFonts w:ascii="Times New Roman" w:eastAsia="MS Mincho" w:hAnsi="Times New Roman"/>
          <w:sz w:val="24"/>
          <w:szCs w:val="24"/>
        </w:rPr>
        <w:t>manner in which</w:t>
      </w:r>
      <w:proofErr w:type="gramEnd"/>
      <w:r w:rsidRPr="001637A1">
        <w:rPr>
          <w:rFonts w:ascii="Times New Roman" w:eastAsia="MS Mincho" w:hAnsi="Times New Roman"/>
          <w:sz w:val="24"/>
          <w:szCs w:val="24"/>
        </w:rPr>
        <w:t xml:space="preserve"> such service was effected.</w:t>
      </w:r>
    </w:p>
    <w:p w:rsidR="001637A1" w:rsidRPr="00A524A6" w:rsidRDefault="001637A1" w:rsidP="00F47FBC">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A524A6">
        <w:rPr>
          <w:rFonts w:ascii="Times New Roman" w:eastAsia="MS Mincho" w:hAnsi="Times New Roman"/>
          <w:b/>
          <w:sz w:val="24"/>
          <w:szCs w:val="24"/>
        </w:rPr>
        <w:lastRenderedPageBreak/>
        <w:t>12.4</w:t>
      </w:r>
      <w:r w:rsidRPr="00A524A6">
        <w:rPr>
          <w:rFonts w:ascii="Times New Roman" w:eastAsia="MS Mincho" w:hAnsi="Times New Roman"/>
          <w:b/>
          <w:sz w:val="24"/>
          <w:szCs w:val="24"/>
        </w:rPr>
        <w:tab/>
        <w:t>Substituted Service</w:t>
      </w:r>
    </w:p>
    <w:p w:rsidR="001637A1" w:rsidRPr="001637A1" w:rsidRDefault="001637A1" w:rsidP="00F47FBC">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12.4.1</w:t>
      </w:r>
      <w:r w:rsidRPr="001637A1">
        <w:rPr>
          <w:rFonts w:ascii="Times New Roman" w:eastAsia="MS Mincho" w:hAnsi="Times New Roman"/>
          <w:sz w:val="24"/>
          <w:szCs w:val="24"/>
        </w:rPr>
        <w:tab/>
        <w:t>Where reasonable efforts have been made but have failed to effect service of a document in accordance with these Rules, the party wishing to serve such document may apply to the Court for an order for substituted service.</w:t>
      </w:r>
    </w:p>
    <w:p w:rsidR="001637A1" w:rsidRPr="001637A1" w:rsidRDefault="001637A1" w:rsidP="003C46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12.4.2</w:t>
      </w:r>
      <w:r w:rsidRPr="001637A1">
        <w:rPr>
          <w:rFonts w:ascii="Times New Roman" w:eastAsia="MS Mincho" w:hAnsi="Times New Roman"/>
          <w:sz w:val="24"/>
          <w:szCs w:val="24"/>
        </w:rPr>
        <w:tab/>
        <w:t>Every application for substituted service must be supported by an affidavit setting out the grounds for such application.</w:t>
      </w:r>
    </w:p>
    <w:p w:rsidR="001637A1" w:rsidRDefault="003C4612" w:rsidP="003C46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w:t>
      </w:r>
      <w:r w:rsidR="001637A1" w:rsidRPr="001637A1">
        <w:rPr>
          <w:rFonts w:ascii="Times New Roman" w:eastAsia="MS Mincho" w:hAnsi="Times New Roman"/>
          <w:sz w:val="24"/>
          <w:szCs w:val="24"/>
        </w:rPr>
        <w:t>2.4.3</w:t>
      </w:r>
      <w:r w:rsidR="001637A1" w:rsidRPr="001637A1">
        <w:rPr>
          <w:rFonts w:ascii="Times New Roman" w:eastAsia="MS Mincho" w:hAnsi="Times New Roman"/>
          <w:sz w:val="24"/>
          <w:szCs w:val="24"/>
        </w:rPr>
        <w:tab/>
        <w:t>The Court may make an order for substituted service if the justice of the case so requires.</w:t>
      </w:r>
    </w:p>
    <w:p w:rsidR="001637A1" w:rsidRPr="00EA6C5E" w:rsidRDefault="001637A1" w:rsidP="00D47B15">
      <w:pPr>
        <w:pStyle w:val="Heading1"/>
        <w:spacing w:after="120"/>
        <w:rPr>
          <w:rFonts w:ascii="Times New Roman" w:eastAsia="MS Mincho" w:hAnsi="Times New Roman"/>
          <w:sz w:val="28"/>
          <w:szCs w:val="28"/>
        </w:rPr>
      </w:pPr>
      <w:bookmarkStart w:id="52" w:name="_Toc41894915"/>
      <w:r w:rsidRPr="00EA6C5E">
        <w:rPr>
          <w:rFonts w:ascii="Times New Roman" w:eastAsia="MS Mincho" w:hAnsi="Times New Roman"/>
          <w:sz w:val="28"/>
          <w:szCs w:val="28"/>
        </w:rPr>
        <w:t>Part 13—Jurisdiction of Master</w:t>
      </w:r>
      <w:bookmarkEnd w:id="52"/>
    </w:p>
    <w:p w:rsidR="001637A1" w:rsidRPr="001637A1" w:rsidRDefault="001637A1" w:rsidP="003C4612">
      <w:pPr>
        <w:pStyle w:val="Galley"/>
        <w:keepNext/>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0" w:hanging="600"/>
        <w:rPr>
          <w:rFonts w:ascii="Times New Roman" w:eastAsia="MS Mincho" w:hAnsi="Times New Roman"/>
          <w:sz w:val="24"/>
          <w:szCs w:val="24"/>
        </w:rPr>
      </w:pPr>
      <w:r w:rsidRPr="001637A1">
        <w:rPr>
          <w:rFonts w:ascii="Times New Roman" w:eastAsia="MS Mincho" w:hAnsi="Times New Roman"/>
          <w:sz w:val="24"/>
          <w:szCs w:val="24"/>
        </w:rPr>
        <w:t>13.1</w:t>
      </w:r>
      <w:r w:rsidRPr="001637A1">
        <w:rPr>
          <w:rFonts w:ascii="Times New Roman" w:eastAsia="MS Mincho" w:hAnsi="Times New Roman"/>
          <w:sz w:val="24"/>
          <w:szCs w:val="24"/>
        </w:rPr>
        <w:tab/>
        <w:t>In addition to any other powers conferred upon him or her by these Rules or otherwise, a Master of the Court has jurisdiction to:</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(a)</w:t>
      </w:r>
      <w:r w:rsidRPr="001637A1">
        <w:rPr>
          <w:rFonts w:ascii="Times New Roman" w:eastAsia="MS Mincho" w:hAnsi="Times New Roman"/>
          <w:sz w:val="24"/>
          <w:szCs w:val="24"/>
        </w:rPr>
        <w:tab/>
      </w:r>
      <w:r w:rsidR="00442648">
        <w:rPr>
          <w:rFonts w:ascii="Times New Roman" w:eastAsia="MS Mincho" w:hAnsi="Times New Roman"/>
          <w:sz w:val="24"/>
          <w:szCs w:val="24"/>
        </w:rPr>
        <w:tab/>
      </w:r>
      <w:r w:rsidRPr="001637A1">
        <w:rPr>
          <w:rFonts w:ascii="Times New Roman" w:eastAsia="MS Mincho" w:hAnsi="Times New Roman"/>
          <w:sz w:val="24"/>
          <w:szCs w:val="24"/>
        </w:rPr>
        <w:t>with the consent of all parties to any action, make any order which the Court is empowered to make in that action;</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(b)</w:t>
      </w:r>
      <w:r w:rsidRPr="001637A1">
        <w:rPr>
          <w:rFonts w:ascii="Times New Roman" w:eastAsia="MS Mincho" w:hAnsi="Times New Roman"/>
          <w:sz w:val="24"/>
          <w:szCs w:val="24"/>
        </w:rPr>
        <w:tab/>
      </w:r>
      <w:r w:rsidR="00442648">
        <w:rPr>
          <w:rFonts w:ascii="Times New Roman" w:eastAsia="MS Mincho" w:hAnsi="Times New Roman"/>
          <w:sz w:val="24"/>
          <w:szCs w:val="24"/>
        </w:rPr>
        <w:tab/>
      </w:r>
      <w:r w:rsidRPr="001637A1">
        <w:rPr>
          <w:rFonts w:ascii="Times New Roman" w:eastAsia="MS Mincho" w:hAnsi="Times New Roman"/>
          <w:sz w:val="24"/>
          <w:szCs w:val="24"/>
        </w:rPr>
        <w:t>make any interim or interlocutory order or issue any interim injunction;</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(c)</w:t>
      </w:r>
      <w:r w:rsidRPr="001637A1">
        <w:rPr>
          <w:rFonts w:ascii="Times New Roman" w:eastAsia="MS Mincho" w:hAnsi="Times New Roman"/>
          <w:sz w:val="24"/>
          <w:szCs w:val="24"/>
        </w:rPr>
        <w:tab/>
      </w:r>
      <w:r w:rsidR="00442648">
        <w:rPr>
          <w:rFonts w:ascii="Times New Roman" w:eastAsia="MS Mincho" w:hAnsi="Times New Roman"/>
          <w:sz w:val="24"/>
          <w:szCs w:val="24"/>
        </w:rPr>
        <w:tab/>
      </w:r>
      <w:r w:rsidRPr="001637A1">
        <w:rPr>
          <w:rFonts w:ascii="Times New Roman" w:eastAsia="MS Mincho" w:hAnsi="Times New Roman"/>
          <w:sz w:val="24"/>
          <w:szCs w:val="24"/>
        </w:rPr>
        <w:t xml:space="preserve">make an order requiring a party to produce </w:t>
      </w:r>
      <w:proofErr w:type="gramStart"/>
      <w:r w:rsidRPr="001637A1">
        <w:rPr>
          <w:rFonts w:ascii="Times New Roman" w:eastAsia="MS Mincho" w:hAnsi="Times New Roman"/>
          <w:sz w:val="24"/>
          <w:szCs w:val="24"/>
        </w:rPr>
        <w:t>particulars, a</w:t>
      </w:r>
      <w:proofErr w:type="gramEnd"/>
      <w:r w:rsidRPr="001637A1">
        <w:rPr>
          <w:rFonts w:ascii="Times New Roman" w:eastAsia="MS Mincho" w:hAnsi="Times New Roman"/>
          <w:sz w:val="24"/>
          <w:szCs w:val="24"/>
        </w:rPr>
        <w:t xml:space="preserve"> list of relevant documents or specified documents pursuant to Part 4 of these Rules;</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(d)</w:t>
      </w:r>
      <w:r w:rsidR="00442648">
        <w:rPr>
          <w:rFonts w:ascii="Times New Roman" w:eastAsia="MS Mincho" w:hAnsi="Times New Roman"/>
          <w:sz w:val="24"/>
          <w:szCs w:val="24"/>
        </w:rPr>
        <w:tab/>
      </w:r>
      <w:r w:rsidRPr="001637A1">
        <w:rPr>
          <w:rFonts w:ascii="Times New Roman" w:eastAsia="MS Mincho" w:hAnsi="Times New Roman"/>
          <w:sz w:val="24"/>
          <w:szCs w:val="24"/>
        </w:rPr>
        <w:tab/>
        <w:t>make an order for substituted service or any other order relating to the service of documents;</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(e)</w:t>
      </w:r>
      <w:r w:rsidRPr="001637A1">
        <w:rPr>
          <w:rFonts w:ascii="Times New Roman" w:eastAsia="MS Mincho" w:hAnsi="Times New Roman"/>
          <w:sz w:val="24"/>
          <w:szCs w:val="24"/>
        </w:rPr>
        <w:tab/>
      </w:r>
      <w:r w:rsidR="00442648">
        <w:rPr>
          <w:rFonts w:ascii="Times New Roman" w:eastAsia="MS Mincho" w:hAnsi="Times New Roman"/>
          <w:sz w:val="24"/>
          <w:szCs w:val="24"/>
        </w:rPr>
        <w:tab/>
      </w:r>
      <w:r w:rsidRPr="001637A1">
        <w:rPr>
          <w:rFonts w:ascii="Times New Roman" w:eastAsia="MS Mincho" w:hAnsi="Times New Roman"/>
          <w:sz w:val="24"/>
          <w:szCs w:val="24"/>
        </w:rPr>
        <w:t>where the Court has made an order for costs against any party, tax the costs to be paid pursuant to such order;</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(f)</w:t>
      </w:r>
      <w:r w:rsidRPr="001637A1">
        <w:rPr>
          <w:rFonts w:ascii="Times New Roman" w:eastAsia="MS Mincho" w:hAnsi="Times New Roman"/>
          <w:sz w:val="24"/>
          <w:szCs w:val="24"/>
        </w:rPr>
        <w:tab/>
      </w:r>
      <w:r w:rsidR="00442648">
        <w:rPr>
          <w:rFonts w:ascii="Times New Roman" w:eastAsia="MS Mincho" w:hAnsi="Times New Roman"/>
          <w:sz w:val="24"/>
          <w:szCs w:val="24"/>
        </w:rPr>
        <w:tab/>
      </w:r>
      <w:r w:rsidRPr="001637A1">
        <w:rPr>
          <w:rFonts w:ascii="Times New Roman" w:eastAsia="MS Mincho" w:hAnsi="Times New Roman"/>
          <w:sz w:val="24"/>
          <w:szCs w:val="24"/>
        </w:rPr>
        <w:t>order any party to proceedings before the Court to give security for the payment of costs or make any other order in relation thereto or pursuant to section 39 of the Act;</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(g)</w:t>
      </w:r>
      <w:r w:rsidRPr="001637A1">
        <w:rPr>
          <w:rFonts w:ascii="Times New Roman" w:eastAsia="MS Mincho" w:hAnsi="Times New Roman"/>
          <w:sz w:val="24"/>
          <w:szCs w:val="24"/>
        </w:rPr>
        <w:tab/>
        <w:t>make an order remitting or reducing any court fees to be paid by any party in accordance with subsection 45 (2) of the Act;</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(h)</w:t>
      </w:r>
      <w:r w:rsidRPr="001637A1">
        <w:rPr>
          <w:rFonts w:ascii="Times New Roman" w:eastAsia="MS Mincho" w:hAnsi="Times New Roman"/>
          <w:sz w:val="24"/>
          <w:szCs w:val="24"/>
        </w:rPr>
        <w:tab/>
      </w:r>
      <w:r w:rsidR="00442648">
        <w:rPr>
          <w:rFonts w:ascii="Times New Roman" w:eastAsia="MS Mincho" w:hAnsi="Times New Roman"/>
          <w:sz w:val="24"/>
          <w:szCs w:val="24"/>
        </w:rPr>
        <w:tab/>
      </w:r>
      <w:r w:rsidRPr="001637A1">
        <w:rPr>
          <w:rFonts w:ascii="Times New Roman" w:eastAsia="MS Mincho" w:hAnsi="Times New Roman"/>
          <w:sz w:val="24"/>
          <w:szCs w:val="24"/>
        </w:rPr>
        <w:t>preside at any conference conducted pursuant to section 16 of the Act, and may, whilst so presiding, refer any question of law to a Judge of the Court for determination;</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w:t>
      </w:r>
      <w:proofErr w:type="spellStart"/>
      <w:r w:rsidRPr="003C4612">
        <w:rPr>
          <w:rFonts w:ascii="Times New Roman" w:eastAsia="MS Mincho" w:hAnsi="Times New Roman"/>
          <w:sz w:val="24"/>
          <w:szCs w:val="24"/>
        </w:rPr>
        <w:t>i</w:t>
      </w:r>
      <w:proofErr w:type="spellEnd"/>
      <w:r w:rsidRPr="003C4612">
        <w:rPr>
          <w:rFonts w:ascii="Times New Roman" w:eastAsia="MS Mincho" w:hAnsi="Times New Roman"/>
          <w:sz w:val="24"/>
          <w:szCs w:val="24"/>
        </w:rPr>
        <w:t>)</w:t>
      </w:r>
      <w:r w:rsidRPr="001637A1">
        <w:rPr>
          <w:rFonts w:ascii="Times New Roman" w:eastAsia="MS Mincho" w:hAnsi="Times New Roman"/>
          <w:sz w:val="24"/>
          <w:szCs w:val="24"/>
        </w:rPr>
        <w:tab/>
      </w:r>
      <w:r w:rsidR="00442648">
        <w:rPr>
          <w:rFonts w:ascii="Times New Roman" w:eastAsia="MS Mincho" w:hAnsi="Times New Roman"/>
          <w:sz w:val="24"/>
          <w:szCs w:val="24"/>
        </w:rPr>
        <w:tab/>
      </w:r>
      <w:r w:rsidRPr="001637A1">
        <w:rPr>
          <w:rFonts w:ascii="Times New Roman" w:eastAsia="MS Mincho" w:hAnsi="Times New Roman"/>
          <w:sz w:val="24"/>
          <w:szCs w:val="24"/>
        </w:rPr>
        <w:t>adjourn any matter set for hearing or list any matter for hearing, including making any order for the early hearing of any matter; and</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43" w:hanging="643"/>
        <w:rPr>
          <w:rFonts w:ascii="Times New Roman" w:eastAsia="MS Mincho" w:hAnsi="Times New Roman"/>
          <w:sz w:val="24"/>
          <w:szCs w:val="24"/>
        </w:rPr>
      </w:pPr>
      <w:r w:rsidRPr="003C4612">
        <w:rPr>
          <w:rFonts w:ascii="Times New Roman" w:eastAsia="MS Mincho" w:hAnsi="Times New Roman"/>
          <w:sz w:val="24"/>
          <w:szCs w:val="24"/>
        </w:rPr>
        <w:t>(j)</w:t>
      </w:r>
      <w:r w:rsidRPr="001637A1">
        <w:rPr>
          <w:rFonts w:ascii="Times New Roman" w:eastAsia="MS Mincho" w:hAnsi="Times New Roman"/>
          <w:sz w:val="24"/>
          <w:szCs w:val="24"/>
        </w:rPr>
        <w:tab/>
      </w:r>
      <w:r w:rsidR="00442648">
        <w:rPr>
          <w:rFonts w:ascii="Times New Roman" w:eastAsia="MS Mincho" w:hAnsi="Times New Roman"/>
          <w:sz w:val="24"/>
          <w:szCs w:val="24"/>
        </w:rPr>
        <w:tab/>
      </w:r>
      <w:r w:rsidRPr="001637A1">
        <w:rPr>
          <w:rFonts w:ascii="Times New Roman" w:eastAsia="MS Mincho" w:hAnsi="Times New Roman"/>
          <w:sz w:val="24"/>
          <w:szCs w:val="24"/>
        </w:rPr>
        <w:t>settle any order of the Court (either final, interlocutory or interim) and direct that such order be sealed.</w:t>
      </w:r>
    </w:p>
    <w:p w:rsidR="001637A1" w:rsidRDefault="001637A1"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0" w:hanging="600"/>
        <w:rPr>
          <w:rFonts w:ascii="Times New Roman" w:eastAsia="MS Mincho" w:hAnsi="Times New Roman"/>
          <w:sz w:val="24"/>
          <w:szCs w:val="24"/>
        </w:rPr>
      </w:pPr>
      <w:r w:rsidRPr="001637A1">
        <w:rPr>
          <w:rFonts w:ascii="Times New Roman" w:eastAsia="MS Mincho" w:hAnsi="Times New Roman"/>
          <w:sz w:val="24"/>
          <w:szCs w:val="24"/>
        </w:rPr>
        <w:t>13.2</w:t>
      </w:r>
      <w:r w:rsidRPr="001637A1">
        <w:rPr>
          <w:rFonts w:ascii="Times New Roman" w:eastAsia="MS Mincho" w:hAnsi="Times New Roman"/>
          <w:sz w:val="24"/>
          <w:szCs w:val="24"/>
        </w:rPr>
        <w:tab/>
        <w:t>When exercising any of the powers or jurisdiction conferred by this Part or by any of these Rules, a Master shall constitute the Court.</w:t>
      </w:r>
    </w:p>
    <w:p w:rsidR="001637A1" w:rsidRPr="00EA6C5E" w:rsidRDefault="001637A1" w:rsidP="00D47B15">
      <w:pPr>
        <w:pStyle w:val="Heading1"/>
        <w:spacing w:after="120"/>
        <w:rPr>
          <w:rFonts w:ascii="Times New Roman" w:eastAsia="MS Mincho" w:hAnsi="Times New Roman"/>
          <w:sz w:val="28"/>
          <w:szCs w:val="28"/>
        </w:rPr>
      </w:pPr>
      <w:bookmarkStart w:id="53" w:name="_Toc41894916"/>
      <w:r w:rsidRPr="00EA6C5E">
        <w:rPr>
          <w:rFonts w:ascii="Times New Roman" w:eastAsia="MS Mincho" w:hAnsi="Times New Roman"/>
          <w:sz w:val="28"/>
          <w:szCs w:val="28"/>
        </w:rPr>
        <w:t>Part 14—Costs</w:t>
      </w:r>
      <w:bookmarkEnd w:id="53"/>
    </w:p>
    <w:p w:rsidR="001637A1" w:rsidRPr="003C4612" w:rsidRDefault="003C4612" w:rsidP="00F47FBC">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Pr>
          <w:rFonts w:ascii="Times New Roman" w:eastAsia="MS Mincho" w:hAnsi="Times New Roman"/>
          <w:b/>
          <w:sz w:val="24"/>
          <w:szCs w:val="24"/>
        </w:rPr>
        <w:t>14.1</w:t>
      </w:r>
      <w:r w:rsidR="001637A1" w:rsidRPr="003C4612">
        <w:rPr>
          <w:rFonts w:ascii="Times New Roman" w:eastAsia="MS Mincho" w:hAnsi="Times New Roman"/>
          <w:b/>
          <w:sz w:val="24"/>
          <w:szCs w:val="24"/>
        </w:rPr>
        <w:tab/>
        <w:t>Scales of Costs</w:t>
      </w:r>
    </w:p>
    <w:p w:rsidR="00D47B15" w:rsidRDefault="003C4612" w:rsidP="00F47FBC">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14.1.1</w:t>
      </w:r>
      <w:r w:rsidR="001637A1" w:rsidRPr="001637A1">
        <w:rPr>
          <w:rFonts w:ascii="Times New Roman" w:eastAsia="MS Mincho" w:hAnsi="Times New Roman"/>
          <w:sz w:val="24"/>
          <w:szCs w:val="24"/>
        </w:rPr>
        <w:tab/>
        <w:t xml:space="preserve">The Scale of Costs prescribed by the Court for the purposes of sections 29 and 44 of the Act is that which applies generally, </w:t>
      </w:r>
      <w:r w:rsidR="001637A1" w:rsidRPr="003C4612">
        <w:rPr>
          <w:rFonts w:ascii="Times New Roman" w:eastAsia="MS Mincho" w:hAnsi="Times New Roman"/>
          <w:sz w:val="24"/>
          <w:szCs w:val="24"/>
        </w:rPr>
        <w:t>mutatis mutandis</w:t>
      </w:r>
      <w:r w:rsidR="001637A1" w:rsidRPr="001637A1">
        <w:rPr>
          <w:rFonts w:ascii="Times New Roman" w:eastAsia="MS Mincho" w:hAnsi="Times New Roman"/>
          <w:sz w:val="24"/>
          <w:szCs w:val="24"/>
        </w:rPr>
        <w:t>, in the District Court at the relevant time.</w:t>
      </w:r>
    </w:p>
    <w:p w:rsidR="00D47B15" w:rsidRDefault="00D47B15">
      <w:pPr>
        <w:overflowPunct/>
        <w:autoSpaceDE/>
        <w:autoSpaceDN/>
        <w:adjustRightInd/>
        <w:spacing w:after="200" w:line="276" w:lineRule="auto"/>
        <w:jc w:val="left"/>
        <w:textAlignment w:val="auto"/>
        <w:rPr>
          <w:rFonts w:eastAsia="MS Mincho"/>
          <w:szCs w:val="24"/>
          <w:lang w:eastAsia="en-AU"/>
        </w:rPr>
      </w:pPr>
      <w:r>
        <w:rPr>
          <w:rFonts w:eastAsia="MS Mincho"/>
          <w:szCs w:val="24"/>
        </w:rPr>
        <w:br w:type="page"/>
      </w:r>
    </w:p>
    <w:p w:rsidR="001637A1" w:rsidRPr="003C4612" w:rsidRDefault="003C4612" w:rsidP="00A524A6">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Pr>
          <w:rFonts w:ascii="Times New Roman" w:eastAsia="MS Mincho" w:hAnsi="Times New Roman"/>
          <w:b/>
          <w:sz w:val="24"/>
          <w:szCs w:val="24"/>
        </w:rPr>
        <w:lastRenderedPageBreak/>
        <w:t>14.2</w:t>
      </w:r>
      <w:r w:rsidR="001637A1" w:rsidRPr="003C4612">
        <w:rPr>
          <w:rFonts w:ascii="Times New Roman" w:eastAsia="MS Mincho" w:hAnsi="Times New Roman"/>
          <w:b/>
          <w:sz w:val="24"/>
          <w:szCs w:val="24"/>
        </w:rPr>
        <w:tab/>
        <w:t>Disbursements</w:t>
      </w:r>
    </w:p>
    <w:p w:rsidR="001637A1" w:rsidRPr="001637A1" w:rsidRDefault="003C4612" w:rsidP="004426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14.2.1</w:t>
      </w:r>
      <w:r w:rsidR="001637A1" w:rsidRPr="001637A1">
        <w:rPr>
          <w:rFonts w:ascii="Times New Roman" w:eastAsia="MS Mincho" w:hAnsi="Times New Roman"/>
          <w:sz w:val="24"/>
          <w:szCs w:val="24"/>
        </w:rPr>
        <w:tab/>
        <w:t xml:space="preserve">Where any plan, photograph, model or other exhibit not covered by the scale prescribed by these Rules is purchased or prepared by any party </w:t>
      </w:r>
      <w:proofErr w:type="gramStart"/>
      <w:r w:rsidR="001637A1" w:rsidRPr="001637A1">
        <w:rPr>
          <w:rFonts w:ascii="Times New Roman" w:eastAsia="MS Mincho" w:hAnsi="Times New Roman"/>
          <w:sz w:val="24"/>
          <w:szCs w:val="24"/>
        </w:rPr>
        <w:t>for the purpose of</w:t>
      </w:r>
      <w:proofErr w:type="gramEnd"/>
      <w:r w:rsidR="001637A1" w:rsidRPr="001637A1">
        <w:rPr>
          <w:rFonts w:ascii="Times New Roman" w:eastAsia="MS Mincho" w:hAnsi="Times New Roman"/>
          <w:sz w:val="24"/>
          <w:szCs w:val="24"/>
        </w:rPr>
        <w:t xml:space="preserve"> tendering to the Court, the Court may allow the actual cost of purchasing or preparing such exhibit.</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14.2.2</w:t>
      </w:r>
      <w:r w:rsidRPr="001637A1">
        <w:rPr>
          <w:rFonts w:ascii="Times New Roman" w:eastAsia="MS Mincho" w:hAnsi="Times New Roman"/>
          <w:sz w:val="24"/>
          <w:szCs w:val="24"/>
        </w:rPr>
        <w:tab/>
        <w:t>Where any fees have been paid to the Court in accordance with the scale prescribed in the Environment, Resources and Development Court Regulations 1993 or where liability to pay such fees either has been or is likely to be incurred, the Court may allow the amount of such fees.</w:t>
      </w:r>
    </w:p>
    <w:p w:rsidR="003C4612" w:rsidRDefault="003C4612" w:rsidP="004426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14.2.3</w:t>
      </w:r>
      <w:r w:rsidR="001637A1" w:rsidRPr="001637A1">
        <w:rPr>
          <w:rFonts w:ascii="Times New Roman" w:eastAsia="MS Mincho" w:hAnsi="Times New Roman"/>
          <w:sz w:val="24"/>
          <w:szCs w:val="24"/>
        </w:rPr>
        <w:tab/>
        <w:t xml:space="preserve">Where a witness has attended the Court </w:t>
      </w:r>
      <w:proofErr w:type="gramStart"/>
      <w:r w:rsidR="001637A1" w:rsidRPr="001637A1">
        <w:rPr>
          <w:rFonts w:ascii="Times New Roman" w:eastAsia="MS Mincho" w:hAnsi="Times New Roman"/>
          <w:sz w:val="24"/>
          <w:szCs w:val="24"/>
        </w:rPr>
        <w:t>for the purpose of</w:t>
      </w:r>
      <w:proofErr w:type="gramEnd"/>
      <w:r w:rsidR="001637A1" w:rsidRPr="001637A1">
        <w:rPr>
          <w:rFonts w:ascii="Times New Roman" w:eastAsia="MS Mincho" w:hAnsi="Times New Roman"/>
          <w:sz w:val="24"/>
          <w:szCs w:val="24"/>
        </w:rPr>
        <w:t xml:space="preserve"> giving evidence, the Court may allow fees payable to such witness </w:t>
      </w:r>
      <w:r>
        <w:rPr>
          <w:rFonts w:ascii="Times New Roman" w:eastAsia="MS Mincho" w:hAnsi="Times New Roman"/>
          <w:sz w:val="24"/>
          <w:szCs w:val="24"/>
        </w:rPr>
        <w:t>upon any of the following base</w:t>
      </w:r>
      <w:r w:rsidR="00442648">
        <w:rPr>
          <w:rFonts w:ascii="Times New Roman" w:eastAsia="MS Mincho" w:hAnsi="Times New Roman"/>
          <w:sz w:val="24"/>
          <w:szCs w:val="24"/>
        </w:rPr>
        <w:t>s:</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442648">
        <w:rPr>
          <w:rFonts w:ascii="Times New Roman" w:eastAsia="MS Mincho" w:hAnsi="Times New Roman"/>
          <w:sz w:val="24"/>
          <w:szCs w:val="24"/>
        </w:rPr>
        <w:t>(a)</w:t>
      </w:r>
      <w:r w:rsidRPr="001637A1">
        <w:rPr>
          <w:rFonts w:ascii="Times New Roman" w:eastAsia="MS Mincho" w:hAnsi="Times New Roman"/>
          <w:sz w:val="24"/>
          <w:szCs w:val="24"/>
        </w:rPr>
        <w:tab/>
        <w:t>where the witness was accepted by the Court as an expert witness in a recognised profession or trade, or would have been likely to have been accepted if called, the witness shall be allowed a fee of such amount per hour necessarily attended at Court, as is reasonable having regard to the profession or trade;</w:t>
      </w:r>
    </w:p>
    <w:p w:rsidR="00196036" w:rsidRPr="00E10374" w:rsidRDefault="00196036" w:rsidP="00196036">
      <w:pPr>
        <w:keepNext/>
        <w:keepLines/>
      </w:pPr>
      <w:bookmarkStart w:id="54" w:name="_Hlk40338612"/>
      <w:r>
        <w:rPr>
          <w:rFonts w:ascii="Arial" w:hAnsi="Arial" w:cs="Arial"/>
          <w:color w:val="808080"/>
          <w:sz w:val="18"/>
          <w:szCs w:val="26"/>
          <w:lang w:val="en-US"/>
        </w:rPr>
        <w:t>[para 14.2.3(b) amended by ER&amp;D Court Rules 2003 (Amendment No. 2)]</w:t>
      </w:r>
    </w:p>
    <w:bookmarkEnd w:id="54"/>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442648">
        <w:rPr>
          <w:rFonts w:ascii="Times New Roman" w:eastAsia="MS Mincho" w:hAnsi="Times New Roman"/>
          <w:sz w:val="24"/>
          <w:szCs w:val="24"/>
        </w:rPr>
        <w:t>(b)</w:t>
      </w:r>
      <w:r w:rsidRPr="001637A1">
        <w:rPr>
          <w:rFonts w:ascii="Times New Roman" w:eastAsia="MS Mincho" w:hAnsi="Times New Roman"/>
          <w:sz w:val="24"/>
          <w:szCs w:val="24"/>
        </w:rPr>
        <w:tab/>
        <w:t>where a witness was accepted by the Court as an expert witness in a recognised profession or trade, or would have been likely to have been so accepted if called, the Court may allow any reasonable costs properly incurred by a party in obtaining from such witness any report on mat</w:t>
      </w:r>
      <w:r w:rsidR="00196036">
        <w:rPr>
          <w:rFonts w:ascii="Times New Roman" w:eastAsia="MS Mincho" w:hAnsi="Times New Roman"/>
          <w:sz w:val="24"/>
          <w:szCs w:val="24"/>
        </w:rPr>
        <w:t>ters relevant to the proceeding</w:t>
      </w:r>
      <w:r w:rsidRPr="001637A1">
        <w:rPr>
          <w:rFonts w:ascii="Times New Roman" w:eastAsia="MS Mincho" w:hAnsi="Times New Roman"/>
          <w:sz w:val="24"/>
          <w:szCs w:val="24"/>
        </w:rPr>
        <w:t xml:space="preserve"> before the Court;</w:t>
      </w:r>
    </w:p>
    <w:p w:rsidR="00196036" w:rsidRPr="00E10374" w:rsidRDefault="00196036" w:rsidP="00196036">
      <w:pPr>
        <w:keepNext/>
        <w:keepLines/>
      </w:pPr>
      <w:r>
        <w:rPr>
          <w:rFonts w:ascii="Arial" w:hAnsi="Arial" w:cs="Arial"/>
          <w:color w:val="808080"/>
          <w:sz w:val="18"/>
          <w:szCs w:val="26"/>
          <w:lang w:val="en-US"/>
        </w:rPr>
        <w:t>[para 14.2.3(c) amended by ER&amp;D Court Rules 2003 (Amendment No. 2)]</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442648">
        <w:rPr>
          <w:rFonts w:ascii="Times New Roman" w:eastAsia="MS Mincho" w:hAnsi="Times New Roman"/>
          <w:sz w:val="24"/>
          <w:szCs w:val="24"/>
        </w:rPr>
        <w:t>(c)</w:t>
      </w:r>
      <w:r w:rsidRPr="001637A1">
        <w:rPr>
          <w:rFonts w:ascii="Times New Roman" w:eastAsia="MS Mincho" w:hAnsi="Times New Roman"/>
          <w:sz w:val="24"/>
          <w:szCs w:val="24"/>
        </w:rPr>
        <w:tab/>
        <w:t xml:space="preserve">where a witness is not an expert witness but attends the Court </w:t>
      </w:r>
      <w:proofErr w:type="gramStart"/>
      <w:r w:rsidRPr="001637A1">
        <w:rPr>
          <w:rFonts w:ascii="Times New Roman" w:eastAsia="MS Mincho" w:hAnsi="Times New Roman"/>
          <w:sz w:val="24"/>
          <w:szCs w:val="24"/>
        </w:rPr>
        <w:t>for the purpose of</w:t>
      </w:r>
      <w:proofErr w:type="gramEnd"/>
      <w:r w:rsidRPr="001637A1">
        <w:rPr>
          <w:rFonts w:ascii="Times New Roman" w:eastAsia="MS Mincho" w:hAnsi="Times New Roman"/>
          <w:sz w:val="24"/>
          <w:szCs w:val="24"/>
        </w:rPr>
        <w:t xml:space="preserve"> giving evid</w:t>
      </w:r>
      <w:r w:rsidR="00196036">
        <w:rPr>
          <w:rFonts w:ascii="Times New Roman" w:eastAsia="MS Mincho" w:hAnsi="Times New Roman"/>
          <w:sz w:val="24"/>
          <w:szCs w:val="24"/>
        </w:rPr>
        <w:t>ence relevant to the proceeding</w:t>
      </w:r>
      <w:r w:rsidRPr="001637A1">
        <w:rPr>
          <w:rFonts w:ascii="Times New Roman" w:eastAsia="MS Mincho" w:hAnsi="Times New Roman"/>
          <w:sz w:val="24"/>
          <w:szCs w:val="24"/>
        </w:rPr>
        <w:t xml:space="preserve"> before the Court, the witness shall be allowed a fee of $30.00 per hour necessarily attended or such greater amount as is reasonable; and</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442648">
        <w:rPr>
          <w:rFonts w:ascii="Times New Roman" w:eastAsia="MS Mincho" w:hAnsi="Times New Roman"/>
          <w:sz w:val="24"/>
          <w:szCs w:val="24"/>
        </w:rPr>
        <w:t>(d)</w:t>
      </w:r>
      <w:r w:rsidRPr="001637A1">
        <w:rPr>
          <w:rFonts w:ascii="Times New Roman" w:eastAsia="MS Mincho" w:hAnsi="Times New Roman"/>
          <w:sz w:val="24"/>
          <w:szCs w:val="24"/>
        </w:rPr>
        <w:tab/>
        <w:t xml:space="preserve">where a witness incurs travelling expenses </w:t>
      </w:r>
      <w:proofErr w:type="gramStart"/>
      <w:r w:rsidRPr="001637A1">
        <w:rPr>
          <w:rFonts w:ascii="Times New Roman" w:eastAsia="MS Mincho" w:hAnsi="Times New Roman"/>
          <w:sz w:val="24"/>
          <w:szCs w:val="24"/>
        </w:rPr>
        <w:t>for the purpose of</w:t>
      </w:r>
      <w:proofErr w:type="gramEnd"/>
      <w:r w:rsidRPr="001637A1">
        <w:rPr>
          <w:rFonts w:ascii="Times New Roman" w:eastAsia="MS Mincho" w:hAnsi="Times New Roman"/>
          <w:sz w:val="24"/>
          <w:szCs w:val="24"/>
        </w:rPr>
        <w:t xml:space="preserve"> attending Court, the fee payable to such witness may include such amount as the Court thinks reasonable to reimburse to the witness such expenses.</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14.2.4</w:t>
      </w:r>
      <w:r w:rsidRPr="001637A1">
        <w:rPr>
          <w:rFonts w:ascii="Times New Roman" w:eastAsia="MS Mincho" w:hAnsi="Times New Roman"/>
          <w:sz w:val="24"/>
          <w:szCs w:val="24"/>
        </w:rPr>
        <w:tab/>
        <w:t>Such out of pocket expenses as are not otherwise provided for herein which have been properly incurred, as the Court shall allow.</w:t>
      </w:r>
    </w:p>
    <w:p w:rsidR="001637A1" w:rsidRPr="00442648" w:rsidRDefault="001637A1" w:rsidP="003C46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442648">
        <w:rPr>
          <w:rFonts w:ascii="Times New Roman" w:eastAsia="MS Mincho" w:hAnsi="Times New Roman"/>
          <w:b/>
          <w:sz w:val="24"/>
          <w:szCs w:val="24"/>
        </w:rPr>
        <w:t>14.3</w:t>
      </w:r>
      <w:r w:rsidRPr="00442648">
        <w:rPr>
          <w:rFonts w:ascii="Times New Roman" w:eastAsia="MS Mincho" w:hAnsi="Times New Roman"/>
          <w:b/>
          <w:sz w:val="24"/>
          <w:szCs w:val="24"/>
        </w:rPr>
        <w:tab/>
        <w:t>Order Against Parties</w:t>
      </w:r>
    </w:p>
    <w:p w:rsidR="001637A1" w:rsidRP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14.3.1</w:t>
      </w:r>
      <w:r w:rsidRPr="001637A1">
        <w:rPr>
          <w:rFonts w:ascii="Times New Roman" w:eastAsia="MS Mincho" w:hAnsi="Times New Roman"/>
          <w:sz w:val="24"/>
          <w:szCs w:val="24"/>
        </w:rPr>
        <w:tab/>
        <w:t>Where the Court makes an order for costs pursuant to section 29 of the Act against more than one party, it may, if it thinks it just so to do, make an order directing the amount or proportion of such costs as shall be paid by each party.</w:t>
      </w:r>
    </w:p>
    <w:p w:rsidR="001637A1" w:rsidRPr="00442648" w:rsidRDefault="001637A1" w:rsidP="00D47B15">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sidRPr="00442648">
        <w:rPr>
          <w:rFonts w:ascii="Times New Roman" w:eastAsia="MS Mincho" w:hAnsi="Times New Roman"/>
          <w:b/>
          <w:sz w:val="24"/>
          <w:szCs w:val="24"/>
        </w:rPr>
        <w:t>14.4</w:t>
      </w:r>
      <w:r w:rsidRPr="00442648">
        <w:rPr>
          <w:rFonts w:ascii="Times New Roman" w:eastAsia="MS Mincho" w:hAnsi="Times New Roman"/>
          <w:b/>
          <w:sz w:val="24"/>
          <w:szCs w:val="24"/>
        </w:rPr>
        <w:tab/>
        <w:t>Order on Issue of Summons to Witness</w:t>
      </w:r>
    </w:p>
    <w:p w:rsidR="00DC5EF6" w:rsidRPr="00E10374" w:rsidRDefault="00DC5EF6" w:rsidP="00D47B15">
      <w:r>
        <w:rPr>
          <w:rFonts w:ascii="Arial" w:hAnsi="Arial" w:cs="Arial"/>
          <w:color w:val="808080"/>
          <w:sz w:val="18"/>
          <w:szCs w:val="26"/>
          <w:lang w:val="en-US"/>
        </w:rPr>
        <w:t>[</w:t>
      </w:r>
      <w:r w:rsidR="00EC0D10">
        <w:rPr>
          <w:rFonts w:ascii="Arial" w:hAnsi="Arial" w:cs="Arial"/>
          <w:color w:val="808080"/>
          <w:sz w:val="18"/>
          <w:szCs w:val="26"/>
          <w:lang w:val="en-US"/>
        </w:rPr>
        <w:t>rule 14.4</w:t>
      </w:r>
      <w:r>
        <w:rPr>
          <w:rFonts w:ascii="Arial" w:hAnsi="Arial" w:cs="Arial"/>
          <w:color w:val="808080"/>
          <w:sz w:val="18"/>
          <w:szCs w:val="26"/>
          <w:lang w:val="en-US"/>
        </w:rPr>
        <w:t xml:space="preserve"> substituted by ER&amp;D Court Rules 2003 (Amendment No. 2)]</w:t>
      </w:r>
    </w:p>
    <w:p w:rsidR="001637A1" w:rsidRDefault="001637A1" w:rsidP="00D47B15">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276" w:hanging="675"/>
        <w:rPr>
          <w:rFonts w:ascii="Times New Roman" w:eastAsia="MS Mincho" w:hAnsi="Times New Roman"/>
          <w:sz w:val="24"/>
          <w:szCs w:val="24"/>
        </w:rPr>
      </w:pPr>
      <w:r w:rsidRPr="00EC0D10">
        <w:rPr>
          <w:rFonts w:ascii="Times New Roman" w:eastAsia="MS Mincho" w:hAnsi="Times New Roman"/>
          <w:sz w:val="24"/>
          <w:szCs w:val="24"/>
        </w:rPr>
        <w:t>14.4.1</w:t>
      </w:r>
      <w:r w:rsidRPr="00EC0D10">
        <w:rPr>
          <w:rFonts w:ascii="Times New Roman" w:eastAsia="MS Mincho" w:hAnsi="Times New Roman"/>
          <w:sz w:val="24"/>
          <w:szCs w:val="24"/>
        </w:rPr>
        <w:tab/>
      </w:r>
      <w:r w:rsidR="00EC0D10" w:rsidRPr="00EC0D10">
        <w:rPr>
          <w:rFonts w:ascii="Times New Roman" w:eastAsia="MS Mincho" w:hAnsi="Times New Roman"/>
          <w:sz w:val="24"/>
          <w:szCs w:val="24"/>
        </w:rPr>
        <w:t>The Court may issue a subpoena in the prescribed form requiring a person to attend before the Court pursuant to section 22 of the Act.</w:t>
      </w:r>
    </w:p>
    <w:p w:rsidR="00EC0D10" w:rsidRPr="00EA49E9" w:rsidRDefault="00EC0D10" w:rsidP="00D47B15">
      <w:pPr>
        <w:spacing w:before="120"/>
        <w:ind w:left="1678" w:firstLine="306"/>
        <w:rPr>
          <w:b/>
          <w:bCs/>
          <w:sz w:val="20"/>
        </w:rPr>
      </w:pPr>
      <w:r w:rsidRPr="00EA49E9">
        <w:rPr>
          <w:b/>
          <w:bCs/>
          <w:sz w:val="20"/>
        </w:rPr>
        <w:t>Prescribed forms—</w:t>
      </w:r>
    </w:p>
    <w:p w:rsidR="00EC0D10" w:rsidRPr="00EA49E9" w:rsidRDefault="00EC0D10" w:rsidP="00D47B15">
      <w:pPr>
        <w:spacing w:before="120" w:after="120"/>
        <w:ind w:left="1984" w:firstLine="482"/>
        <w:rPr>
          <w:sz w:val="20"/>
        </w:rPr>
      </w:pPr>
      <w:r w:rsidRPr="00EA49E9">
        <w:rPr>
          <w:sz w:val="20"/>
        </w:rPr>
        <w:t xml:space="preserve">Form 105G </w:t>
      </w:r>
      <w:r w:rsidRPr="009A294F">
        <w:rPr>
          <w:sz w:val="20"/>
          <w:u w:val="single"/>
        </w:rPr>
        <w:t>Subpoena to Attend to Give Evidence (ERD Court)</w:t>
      </w:r>
    </w:p>
    <w:p w:rsidR="00EC0D10" w:rsidRPr="00EA49E9" w:rsidRDefault="00EC0D10" w:rsidP="00D47B15">
      <w:pPr>
        <w:spacing w:before="120" w:after="120"/>
        <w:ind w:left="1984" w:firstLine="482"/>
        <w:rPr>
          <w:sz w:val="20"/>
        </w:rPr>
      </w:pPr>
      <w:r w:rsidRPr="00EA49E9">
        <w:rPr>
          <w:sz w:val="20"/>
        </w:rPr>
        <w:t xml:space="preserve">Form 106G </w:t>
      </w:r>
      <w:r w:rsidRPr="009A294F">
        <w:rPr>
          <w:sz w:val="20"/>
          <w:u w:val="single"/>
        </w:rPr>
        <w:t>Subpoena to Produce Evidence (ERD Court)</w:t>
      </w:r>
    </w:p>
    <w:p w:rsidR="00EC0D10" w:rsidRPr="009A294F" w:rsidRDefault="00EC0D10" w:rsidP="00D47B15">
      <w:pPr>
        <w:spacing w:before="120" w:after="120"/>
        <w:ind w:left="1984" w:firstLine="482"/>
        <w:rPr>
          <w:sz w:val="20"/>
        </w:rPr>
      </w:pPr>
      <w:r w:rsidRPr="00EA49E9">
        <w:rPr>
          <w:sz w:val="20"/>
        </w:rPr>
        <w:t xml:space="preserve">Form 107G </w:t>
      </w:r>
      <w:r w:rsidRPr="009A294F">
        <w:rPr>
          <w:sz w:val="20"/>
          <w:u w:val="single"/>
        </w:rPr>
        <w:t>Subpoena to Attend and Produce (ERD Court)</w:t>
      </w:r>
    </w:p>
    <w:p w:rsidR="001637A1" w:rsidRPr="009A294F" w:rsidRDefault="001637A1" w:rsidP="00D47B15">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9A294F">
        <w:rPr>
          <w:rFonts w:ascii="Times New Roman" w:eastAsia="MS Mincho" w:hAnsi="Times New Roman"/>
          <w:sz w:val="24"/>
          <w:szCs w:val="24"/>
        </w:rPr>
        <w:lastRenderedPageBreak/>
        <w:t>14.4.2</w:t>
      </w:r>
      <w:r w:rsidRPr="009A294F">
        <w:rPr>
          <w:rFonts w:ascii="Times New Roman" w:eastAsia="MS Mincho" w:hAnsi="Times New Roman"/>
          <w:sz w:val="24"/>
          <w:szCs w:val="24"/>
        </w:rPr>
        <w:tab/>
      </w:r>
      <w:r w:rsidR="009A294F" w:rsidRPr="009A294F">
        <w:rPr>
          <w:rFonts w:ascii="Times New Roman" w:eastAsia="MS Mincho" w:hAnsi="Times New Roman"/>
          <w:sz w:val="24"/>
          <w:szCs w:val="24"/>
        </w:rPr>
        <w:t>Where the Court, on the application of a party to the proceeding, issues a subpoena requiring a person to appear before the Court, the Court may, either at the time of the issue of the subpoena or at any time before the conclusion of the action, order the party who applied for the issue of the subpoena to pay to the person required to appear the cost of that person attending before the Court.</w:t>
      </w:r>
    </w:p>
    <w:p w:rsid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9A294F">
        <w:rPr>
          <w:rFonts w:ascii="Times New Roman" w:eastAsia="MS Mincho" w:hAnsi="Times New Roman"/>
          <w:sz w:val="22"/>
          <w:szCs w:val="22"/>
        </w:rPr>
        <w:t>14.4.3</w:t>
      </w:r>
      <w:r w:rsidRPr="009A294F">
        <w:rPr>
          <w:rFonts w:ascii="Times New Roman" w:eastAsia="MS Mincho" w:hAnsi="Times New Roman"/>
          <w:sz w:val="22"/>
          <w:szCs w:val="22"/>
        </w:rPr>
        <w:tab/>
      </w:r>
      <w:r w:rsidR="009A294F" w:rsidRPr="009F18EA">
        <w:rPr>
          <w:rFonts w:ascii="Times New Roman" w:eastAsia="MS Mincho" w:hAnsi="Times New Roman"/>
          <w:sz w:val="24"/>
          <w:szCs w:val="24"/>
        </w:rPr>
        <w:t>When determining the amount to be paid pursuant to paragraph 14.3.1, the Court shall have regard to:</w:t>
      </w:r>
    </w:p>
    <w:p w:rsidR="009F18EA" w:rsidRPr="009F18EA" w:rsidRDefault="009F18EA" w:rsidP="009F18EA">
      <w:pPr>
        <w:tabs>
          <w:tab w:val="left" w:pos="200"/>
          <w:tab w:val="left" w:pos="400"/>
          <w:tab w:val="left" w:pos="600"/>
          <w:tab w:val="left" w:pos="800"/>
          <w:tab w:val="left" w:pos="1000"/>
          <w:tab w:val="left" w:pos="1200"/>
          <w:tab w:val="left" w:pos="1701"/>
          <w:tab w:val="left" w:pos="2200"/>
          <w:tab w:val="left" w:pos="2400"/>
          <w:tab w:val="left" w:pos="2600"/>
          <w:tab w:val="left" w:pos="2800"/>
          <w:tab w:val="left" w:pos="3000"/>
          <w:tab w:val="left" w:pos="32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724" w:hanging="284"/>
        <w:rPr>
          <w:rFonts w:eastAsia="MS Mincho"/>
          <w:szCs w:val="24"/>
          <w:lang w:eastAsia="en-AU"/>
        </w:rPr>
      </w:pPr>
      <w:r w:rsidRPr="009F18EA">
        <w:rPr>
          <w:rFonts w:eastAsia="MS Mincho"/>
          <w:szCs w:val="24"/>
          <w:lang w:eastAsia="en-AU"/>
        </w:rPr>
        <w:sym w:font="Symbol" w:char="F0B7"/>
      </w:r>
      <w:r w:rsidRPr="009F18EA">
        <w:rPr>
          <w:rFonts w:eastAsia="MS Mincho"/>
          <w:szCs w:val="24"/>
          <w:lang w:eastAsia="en-AU"/>
        </w:rPr>
        <w:tab/>
        <w:t>the principles enunciated in subparagraph 3 under the heading ‘Disbursements’ in paragraph 14.1.1 of this Part; and</w:t>
      </w:r>
    </w:p>
    <w:p w:rsidR="009F18EA" w:rsidRPr="009F18EA" w:rsidRDefault="009F18EA" w:rsidP="009F18EA">
      <w:pPr>
        <w:tabs>
          <w:tab w:val="left" w:pos="200"/>
          <w:tab w:val="left" w:pos="400"/>
          <w:tab w:val="left" w:pos="600"/>
          <w:tab w:val="left" w:pos="800"/>
          <w:tab w:val="left" w:pos="1000"/>
          <w:tab w:val="left" w:pos="1200"/>
          <w:tab w:val="left" w:pos="1701"/>
          <w:tab w:val="left" w:pos="2200"/>
          <w:tab w:val="left" w:pos="2400"/>
          <w:tab w:val="left" w:pos="2600"/>
          <w:tab w:val="left" w:pos="2800"/>
          <w:tab w:val="left" w:pos="3000"/>
          <w:tab w:val="left" w:pos="32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ind w:left="1724" w:hanging="284"/>
        <w:rPr>
          <w:rFonts w:eastAsia="MS Mincho"/>
          <w:szCs w:val="24"/>
          <w:lang w:eastAsia="en-AU"/>
        </w:rPr>
      </w:pPr>
      <w:r w:rsidRPr="009F18EA">
        <w:rPr>
          <w:rFonts w:eastAsia="MS Mincho"/>
          <w:szCs w:val="24"/>
          <w:lang w:eastAsia="en-AU"/>
        </w:rPr>
        <w:sym w:font="Symbol" w:char="F0B7"/>
      </w:r>
      <w:r w:rsidRPr="009F18EA">
        <w:rPr>
          <w:rFonts w:eastAsia="MS Mincho"/>
          <w:szCs w:val="24"/>
          <w:lang w:eastAsia="en-AU"/>
        </w:rPr>
        <w:tab/>
        <w:t xml:space="preserve">any travelling, accommodation or other costs </w:t>
      </w:r>
      <w:proofErr w:type="gramStart"/>
      <w:r w:rsidRPr="009F18EA">
        <w:rPr>
          <w:rFonts w:eastAsia="MS Mincho"/>
          <w:szCs w:val="24"/>
          <w:lang w:eastAsia="en-AU"/>
        </w:rPr>
        <w:t>actually incurred</w:t>
      </w:r>
      <w:proofErr w:type="gramEnd"/>
      <w:r w:rsidRPr="009F18EA">
        <w:rPr>
          <w:rFonts w:eastAsia="MS Mincho"/>
          <w:szCs w:val="24"/>
          <w:lang w:eastAsia="en-AU"/>
        </w:rPr>
        <w:t xml:space="preserve"> or likely to be incurred by the person in attending the Court.</w:t>
      </w:r>
    </w:p>
    <w:p w:rsidR="001637A1" w:rsidRDefault="001637A1" w:rsidP="004426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9F18EA">
        <w:rPr>
          <w:rFonts w:ascii="Times New Roman" w:eastAsia="MS Mincho" w:hAnsi="Times New Roman"/>
          <w:sz w:val="24"/>
          <w:szCs w:val="24"/>
        </w:rPr>
        <w:t>14.4.4</w:t>
      </w:r>
      <w:r w:rsidRPr="009F18EA">
        <w:rPr>
          <w:rFonts w:ascii="Times New Roman" w:eastAsia="MS Mincho" w:hAnsi="Times New Roman"/>
          <w:sz w:val="24"/>
          <w:szCs w:val="24"/>
        </w:rPr>
        <w:tab/>
      </w:r>
      <w:r w:rsidR="009F18EA" w:rsidRPr="009F18EA">
        <w:rPr>
          <w:rFonts w:ascii="Times New Roman" w:eastAsia="MS Mincho" w:hAnsi="Times New Roman"/>
          <w:sz w:val="24"/>
          <w:szCs w:val="24"/>
        </w:rPr>
        <w:t>The Court may make an order pursuant to this paragraph either upon an application by the person required to appear or a party to the proceeding, or of its own motion.</w:t>
      </w:r>
    </w:p>
    <w:p w:rsidR="009F18EA" w:rsidRPr="009F18EA" w:rsidRDefault="009F18EA" w:rsidP="00442648">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9F18EA">
        <w:rPr>
          <w:rFonts w:ascii="Times New Roman" w:eastAsia="MS Mincho" w:hAnsi="Times New Roman"/>
          <w:sz w:val="24"/>
          <w:szCs w:val="24"/>
        </w:rPr>
        <w:t>14.4.5</w:t>
      </w:r>
      <w:r w:rsidRPr="009F18EA">
        <w:rPr>
          <w:rFonts w:ascii="Times New Roman" w:eastAsia="MS Mincho" w:hAnsi="Times New Roman"/>
          <w:sz w:val="24"/>
          <w:szCs w:val="24"/>
        </w:rPr>
        <w:tab/>
        <w:t>Where an order is made pursuant to this paragraph, the amount ordered to be paid shall be a debt payable to the person required to attend by the party against whom the order is made.</w:t>
      </w:r>
    </w:p>
    <w:p w:rsidR="00455D70" w:rsidRDefault="00455D70" w:rsidP="00A805F5">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sidRPr="00455D70">
        <w:rPr>
          <w:rFonts w:ascii="Times New Roman" w:eastAsia="MS Mincho" w:hAnsi="Times New Roman"/>
          <w:b/>
          <w:sz w:val="24"/>
          <w:szCs w:val="24"/>
        </w:rPr>
        <w:t>14.5</w:t>
      </w:r>
      <w:r>
        <w:rPr>
          <w:rFonts w:ascii="Times New Roman" w:eastAsia="MS Mincho" w:hAnsi="Times New Roman"/>
          <w:b/>
          <w:sz w:val="24"/>
          <w:szCs w:val="24"/>
        </w:rPr>
        <w:tab/>
      </w:r>
      <w:r w:rsidRPr="00455D70">
        <w:rPr>
          <w:rFonts w:ascii="Times New Roman" w:eastAsia="MS Mincho" w:hAnsi="Times New Roman"/>
          <w:b/>
          <w:sz w:val="24"/>
          <w:szCs w:val="24"/>
        </w:rPr>
        <w:t>Adjudication of Costs</w:t>
      </w:r>
    </w:p>
    <w:p w:rsidR="00A805F5" w:rsidRPr="00E10374" w:rsidRDefault="00A805F5" w:rsidP="00A805F5">
      <w:pPr>
        <w:keepNext/>
        <w:keepLines/>
      </w:pPr>
      <w:r>
        <w:rPr>
          <w:rFonts w:ascii="Arial" w:hAnsi="Arial" w:cs="Arial"/>
          <w:color w:val="808080"/>
          <w:sz w:val="18"/>
          <w:szCs w:val="26"/>
          <w:lang w:val="en-US"/>
        </w:rPr>
        <w:t>[rule 14.5 inserted by ER&amp;D Court Rules 2003 (Amendment No. 1)]</w:t>
      </w:r>
    </w:p>
    <w:p w:rsidR="00F47FBC" w:rsidRPr="00455D70" w:rsidRDefault="00455D70" w:rsidP="00A805F5">
      <w:pPr>
        <w:pStyle w:val="Galley"/>
        <w:tabs>
          <w:tab w:val="clear" w:pos="160"/>
          <w:tab w:val="clear" w:pos="320"/>
          <w:tab w:val="clear" w:pos="480"/>
          <w:tab w:val="clear" w:pos="640"/>
          <w:tab w:val="clear" w:pos="800"/>
          <w:tab w:val="clear" w:pos="960"/>
          <w:tab w:val="clear" w:pos="1120"/>
          <w:tab w:val="clear" w:pos="1280"/>
          <w:tab w:val="clear" w:pos="1440"/>
          <w:tab w:val="clear" w:pos="1760"/>
          <w:tab w:val="clear" w:pos="1920"/>
          <w:tab w:val="left" w:pos="200"/>
          <w:tab w:val="left" w:pos="400"/>
          <w:tab w:val="left" w:pos="567"/>
          <w:tab w:val="left" w:pos="10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567"/>
        <w:rPr>
          <w:rFonts w:ascii="Times New Roman" w:hAnsi="Times New Roman"/>
          <w:sz w:val="24"/>
          <w:szCs w:val="24"/>
        </w:rPr>
      </w:pPr>
      <w:r w:rsidRPr="00455D70">
        <w:rPr>
          <w:rFonts w:ascii="Times New Roman" w:hAnsi="Times New Roman"/>
          <w:sz w:val="24"/>
          <w:szCs w:val="24"/>
        </w:rPr>
        <w:t>The adjudication of costs awarded by the Court shall be undertaken in accordance with the practice and procedure for the time being of the District Court, with such modifications as may be necessary in the circumstances.</w:t>
      </w:r>
    </w:p>
    <w:p w:rsidR="001637A1" w:rsidRPr="00EA6C5E" w:rsidRDefault="001637A1" w:rsidP="009F18EA">
      <w:pPr>
        <w:pStyle w:val="Heading1"/>
        <w:spacing w:after="120"/>
        <w:rPr>
          <w:rFonts w:ascii="Times New Roman" w:eastAsia="MS Mincho" w:hAnsi="Times New Roman"/>
          <w:sz w:val="28"/>
          <w:szCs w:val="28"/>
        </w:rPr>
      </w:pPr>
      <w:bookmarkStart w:id="55" w:name="_Toc41894917"/>
      <w:r w:rsidRPr="00EA6C5E">
        <w:rPr>
          <w:rFonts w:ascii="Times New Roman" w:eastAsia="MS Mincho" w:hAnsi="Times New Roman"/>
          <w:sz w:val="28"/>
          <w:szCs w:val="28"/>
        </w:rPr>
        <w:t>Part 15—Contempt</w:t>
      </w:r>
      <w:bookmarkEnd w:id="55"/>
    </w:p>
    <w:p w:rsidR="001637A1" w:rsidRDefault="009F18EA" w:rsidP="009F18E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rPr>
          <w:rFonts w:ascii="Times New Roman" w:eastAsia="MS Mincho" w:hAnsi="Times New Roman"/>
          <w:b/>
          <w:sz w:val="24"/>
          <w:szCs w:val="24"/>
        </w:rPr>
      </w:pPr>
      <w:r>
        <w:rPr>
          <w:rFonts w:ascii="Times New Roman" w:eastAsia="MS Mincho" w:hAnsi="Times New Roman"/>
          <w:b/>
          <w:sz w:val="24"/>
          <w:szCs w:val="24"/>
        </w:rPr>
        <w:t>15.1</w:t>
      </w:r>
      <w:r>
        <w:rPr>
          <w:rFonts w:ascii="Times New Roman" w:eastAsia="MS Mincho" w:hAnsi="Times New Roman"/>
          <w:b/>
          <w:sz w:val="24"/>
          <w:szCs w:val="24"/>
        </w:rPr>
        <w:tab/>
        <w:t>Contempt of Court</w:t>
      </w:r>
    </w:p>
    <w:p w:rsidR="009F18EA" w:rsidRPr="00E10374" w:rsidRDefault="009F18EA" w:rsidP="009F18EA">
      <w:pPr>
        <w:keepNext/>
        <w:keepLines/>
      </w:pPr>
      <w:bookmarkStart w:id="56" w:name="_Hlk40344292"/>
      <w:r>
        <w:rPr>
          <w:rFonts w:ascii="Arial" w:hAnsi="Arial" w:cs="Arial"/>
          <w:color w:val="808080"/>
          <w:sz w:val="18"/>
          <w:szCs w:val="26"/>
          <w:lang w:val="en-US"/>
        </w:rPr>
        <w:t>[rule 15.1 substituted by ER&amp;D Court Rules 2003 (Amendment No. 2)]</w:t>
      </w:r>
    </w:p>
    <w:bookmarkEnd w:id="56"/>
    <w:p w:rsidR="001637A1" w:rsidRPr="009F18EA" w:rsidRDefault="0082323F" w:rsidP="009F18EA">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before="120" w:after="120" w:line="240" w:lineRule="auto"/>
        <w:ind w:left="1276" w:hanging="675"/>
        <w:rPr>
          <w:rFonts w:ascii="Times New Roman" w:eastAsia="MS Mincho" w:hAnsi="Times New Roman"/>
          <w:sz w:val="24"/>
          <w:szCs w:val="24"/>
        </w:rPr>
      </w:pPr>
      <w:r w:rsidRPr="009F18EA">
        <w:rPr>
          <w:rFonts w:ascii="Times New Roman" w:eastAsia="MS Mincho" w:hAnsi="Times New Roman"/>
          <w:sz w:val="24"/>
          <w:szCs w:val="24"/>
        </w:rPr>
        <w:t>15.1.1</w:t>
      </w:r>
      <w:r w:rsidR="009F18EA" w:rsidRPr="009F18EA">
        <w:rPr>
          <w:rFonts w:ascii="Times New Roman" w:eastAsia="MS Mincho" w:hAnsi="Times New Roman"/>
          <w:sz w:val="24"/>
          <w:szCs w:val="24"/>
        </w:rPr>
        <w:tab/>
        <w:t>Chapter 17 Part 5 of the Uniform Civil Rules 2020 applies to proceedings for contempt in the Court.</w:t>
      </w:r>
    </w:p>
    <w:p w:rsidR="001637A1" w:rsidRPr="008E7FE0" w:rsidRDefault="0082323F" w:rsidP="0082323F">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t>15.2</w:t>
      </w:r>
      <w:r w:rsidR="001637A1" w:rsidRPr="008E7FE0">
        <w:rPr>
          <w:rFonts w:ascii="Times New Roman" w:eastAsia="MS Mincho" w:hAnsi="Times New Roman"/>
          <w:b/>
          <w:sz w:val="24"/>
          <w:szCs w:val="24"/>
        </w:rPr>
        <w:tab/>
        <w:t>Action by Court</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15.2.1</w:t>
      </w:r>
      <w:r w:rsidRPr="001637A1">
        <w:rPr>
          <w:rFonts w:ascii="Times New Roman" w:eastAsia="MS Mincho" w:hAnsi="Times New Roman"/>
          <w:sz w:val="24"/>
          <w:szCs w:val="24"/>
        </w:rPr>
        <w:tab/>
        <w:t>Where it is alleged or appears to the Court on its own view, that a person is guilty of contempt of court the Court may:</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(a)</w:t>
      </w:r>
      <w:r w:rsidRPr="001637A1">
        <w:rPr>
          <w:rFonts w:ascii="Times New Roman" w:eastAsia="MS Mincho" w:hAnsi="Times New Roman"/>
          <w:sz w:val="24"/>
          <w:szCs w:val="24"/>
        </w:rPr>
        <w:tab/>
        <w:t>by oral order direct that the person be brought forthwith before the Court by the Sheriff or other appropriate officer; or</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(b)</w:t>
      </w:r>
      <w:r w:rsidRPr="001637A1">
        <w:rPr>
          <w:rFonts w:ascii="Times New Roman" w:eastAsia="MS Mincho" w:hAnsi="Times New Roman"/>
          <w:sz w:val="24"/>
          <w:szCs w:val="24"/>
        </w:rPr>
        <w:tab/>
        <w:t>issue a warrant for the arrest of the person under the hand of a Judge directed to the Sheriff ordering the Sheriff to take the person into custody and to hold him or her in custody until he or she can be brought before the Court to answer the alleged contempt.</w:t>
      </w:r>
    </w:p>
    <w:p w:rsidR="001637A1" w:rsidRPr="001637A1" w:rsidRDefault="0082323F"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15.2.2</w:t>
      </w:r>
      <w:r w:rsidR="001637A1" w:rsidRPr="001637A1">
        <w:rPr>
          <w:rFonts w:ascii="Times New Roman" w:eastAsia="MS Mincho" w:hAnsi="Times New Roman"/>
          <w:sz w:val="24"/>
          <w:szCs w:val="24"/>
        </w:rPr>
        <w:tab/>
        <w:t>Where it is alleged that a contempt has been committed the Court may, in lieu of ordering the immediate arrest of the person, direct the Registrar to issue a summons in the form set out in paragraph 15.3.1 of this Part and cause it to be served upon the person alleged to be in contempt; the said summons to state the nature of the alleged contempt with sufficient particularity for the person charged to make his or her defence to the charge, and to state a specific time and place for him or her to attend.</w:t>
      </w:r>
    </w:p>
    <w:p w:rsidR="001637A1" w:rsidRPr="001637A1" w:rsidRDefault="0082323F" w:rsidP="00D602C5">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bookmarkStart w:id="57" w:name="_Hlk40347127"/>
      <w:r>
        <w:rPr>
          <w:rFonts w:ascii="Times New Roman" w:eastAsia="MS Mincho" w:hAnsi="Times New Roman"/>
          <w:sz w:val="24"/>
          <w:szCs w:val="24"/>
        </w:rPr>
        <w:lastRenderedPageBreak/>
        <w:t>15.2.3</w:t>
      </w:r>
      <w:r w:rsidR="001637A1" w:rsidRPr="001637A1">
        <w:rPr>
          <w:rFonts w:ascii="Times New Roman" w:eastAsia="MS Mincho" w:hAnsi="Times New Roman"/>
          <w:sz w:val="24"/>
          <w:szCs w:val="24"/>
        </w:rPr>
        <w:tab/>
        <w:t>Where the contempt consists of an insult offered to a Judge or other member of the Court, except where in the opinion of the Judge or Magistrate (where the member concerned is a Judge or Magistrate) it is just and expedient to take immediate action, the contempt proceed-</w:t>
      </w:r>
      <w:proofErr w:type="spellStart"/>
      <w:r w:rsidR="001637A1" w:rsidRPr="001637A1">
        <w:rPr>
          <w:rFonts w:ascii="Times New Roman" w:eastAsia="MS Mincho" w:hAnsi="Times New Roman"/>
          <w:sz w:val="24"/>
          <w:szCs w:val="24"/>
        </w:rPr>
        <w:t>ings</w:t>
      </w:r>
      <w:proofErr w:type="spellEnd"/>
      <w:r w:rsidR="001637A1" w:rsidRPr="001637A1">
        <w:rPr>
          <w:rFonts w:ascii="Times New Roman" w:eastAsia="MS Mincho" w:hAnsi="Times New Roman"/>
          <w:sz w:val="24"/>
          <w:szCs w:val="24"/>
        </w:rPr>
        <w:t xml:space="preserve"> shall be heard before a Judge (where the insult was offered to a Commissioner) or another Judge or Magistrate (where the insult was offered to a judge or magistrate), of the Court.</w:t>
      </w:r>
    </w:p>
    <w:p w:rsidR="001637A1" w:rsidRPr="008E7FE0"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bookmarkStart w:id="58" w:name="_Hlk40347187"/>
      <w:bookmarkEnd w:id="57"/>
      <w:r w:rsidRPr="008E7FE0">
        <w:rPr>
          <w:rFonts w:ascii="Times New Roman" w:eastAsia="MS Mincho" w:hAnsi="Times New Roman"/>
          <w:b/>
          <w:sz w:val="24"/>
          <w:szCs w:val="24"/>
        </w:rPr>
        <w:t>15.3</w:t>
      </w:r>
      <w:r w:rsidRPr="008E7FE0">
        <w:rPr>
          <w:rFonts w:ascii="Times New Roman" w:eastAsia="MS Mincho" w:hAnsi="Times New Roman"/>
          <w:b/>
          <w:sz w:val="24"/>
          <w:szCs w:val="24"/>
        </w:rPr>
        <w:tab/>
        <w:t>Form of Summons</w:t>
      </w:r>
    </w:p>
    <w:p w:rsidR="001637A1" w:rsidRPr="001637A1" w:rsidRDefault="0082323F"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15.3.1</w:t>
      </w:r>
      <w:r w:rsidR="001637A1" w:rsidRPr="001637A1">
        <w:rPr>
          <w:rFonts w:ascii="Times New Roman" w:eastAsia="MS Mincho" w:hAnsi="Times New Roman"/>
          <w:sz w:val="24"/>
          <w:szCs w:val="24"/>
        </w:rPr>
        <w:tab/>
        <w:t>The Judge or Magistrate of the Court may direct the Registrar to issue a summons in the following form:</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400"/>
        <w:rPr>
          <w:rFonts w:ascii="Times New Roman" w:eastAsia="MS Mincho" w:hAnsi="Times New Roman"/>
          <w:sz w:val="24"/>
          <w:szCs w:val="24"/>
        </w:rPr>
      </w:pPr>
      <w:r w:rsidRPr="001637A1">
        <w:rPr>
          <w:rFonts w:ascii="Times New Roman" w:eastAsia="MS Mincho" w:hAnsi="Times New Roman"/>
          <w:sz w:val="24"/>
          <w:szCs w:val="24"/>
        </w:rPr>
        <w:t>SOUTH AUSTRALIA</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400"/>
        <w:rPr>
          <w:rFonts w:ascii="Times New Roman" w:eastAsia="MS Mincho" w:hAnsi="Times New Roman"/>
          <w:sz w:val="24"/>
          <w:szCs w:val="24"/>
        </w:rPr>
      </w:pPr>
      <w:r w:rsidRPr="001637A1">
        <w:rPr>
          <w:rFonts w:ascii="Times New Roman" w:eastAsia="MS Mincho" w:hAnsi="Times New Roman"/>
          <w:sz w:val="24"/>
          <w:szCs w:val="24"/>
        </w:rPr>
        <w:t>IN THE ENVIRONMENT, RESOURCES AND</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400"/>
        <w:rPr>
          <w:rFonts w:ascii="Times New Roman" w:eastAsia="MS Mincho" w:hAnsi="Times New Roman"/>
          <w:sz w:val="24"/>
          <w:szCs w:val="24"/>
        </w:rPr>
      </w:pPr>
      <w:r w:rsidRPr="001637A1">
        <w:rPr>
          <w:rFonts w:ascii="Times New Roman" w:eastAsia="MS Mincho" w:hAnsi="Times New Roman"/>
          <w:sz w:val="24"/>
          <w:szCs w:val="24"/>
        </w:rPr>
        <w:tab/>
        <w:t>DEVELOPMENT COURT</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400"/>
        <w:rPr>
          <w:rFonts w:ascii="Times New Roman" w:eastAsia="MS Mincho" w:hAnsi="Times New Roman"/>
          <w:sz w:val="24"/>
          <w:szCs w:val="24"/>
        </w:rPr>
      </w:pPr>
      <w:r w:rsidRPr="001637A1">
        <w:rPr>
          <w:rFonts w:ascii="Times New Roman" w:eastAsia="MS Mincho" w:hAnsi="Times New Roman"/>
          <w:sz w:val="24"/>
          <w:szCs w:val="24"/>
        </w:rPr>
        <w:t xml:space="preserve">No.          of                 20  </w:t>
      </w:r>
      <w:proofErr w:type="gramStart"/>
      <w:r w:rsidRPr="001637A1">
        <w:rPr>
          <w:rFonts w:ascii="Times New Roman" w:eastAsia="MS Mincho" w:hAnsi="Times New Roman"/>
          <w:sz w:val="24"/>
          <w:szCs w:val="24"/>
        </w:rPr>
        <w:t xml:space="preserve">  .</w:t>
      </w:r>
      <w:proofErr w:type="gramEnd"/>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400"/>
        <w:jc w:val="right"/>
        <w:rPr>
          <w:rFonts w:ascii="Times New Roman" w:eastAsia="MS Mincho" w:hAnsi="Times New Roman"/>
          <w:sz w:val="24"/>
          <w:szCs w:val="24"/>
        </w:rPr>
      </w:pPr>
      <w:r w:rsidRPr="001637A1">
        <w:rPr>
          <w:rFonts w:ascii="Times New Roman" w:eastAsia="MS Mincho" w:hAnsi="Times New Roman"/>
          <w:sz w:val="24"/>
          <w:szCs w:val="24"/>
        </w:rPr>
        <w:t>Re proceedings for an alleged</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400"/>
        <w:jc w:val="right"/>
        <w:rPr>
          <w:rFonts w:ascii="Times New Roman" w:eastAsia="MS Mincho" w:hAnsi="Times New Roman"/>
          <w:sz w:val="24"/>
          <w:szCs w:val="24"/>
        </w:rPr>
      </w:pPr>
      <w:r w:rsidRPr="001637A1">
        <w:rPr>
          <w:rFonts w:ascii="Times New Roman" w:eastAsia="MS Mincho" w:hAnsi="Times New Roman"/>
          <w:sz w:val="24"/>
          <w:szCs w:val="24"/>
        </w:rPr>
        <w:t>contempt of Court by A.B.</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400"/>
        <w:rPr>
          <w:rFonts w:ascii="Times New Roman" w:eastAsia="MS Mincho" w:hAnsi="Times New Roman"/>
          <w:sz w:val="24"/>
          <w:szCs w:val="24"/>
        </w:rPr>
      </w:pP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400"/>
        <w:rPr>
          <w:rFonts w:ascii="Times New Roman" w:eastAsia="MS Mincho" w:hAnsi="Times New Roman"/>
          <w:sz w:val="24"/>
          <w:szCs w:val="24"/>
        </w:rPr>
      </w:pPr>
      <w:proofErr w:type="gramStart"/>
      <w:r w:rsidRPr="001637A1">
        <w:rPr>
          <w:rFonts w:ascii="Times New Roman" w:eastAsia="MS Mincho" w:hAnsi="Times New Roman"/>
          <w:sz w:val="24"/>
          <w:szCs w:val="24"/>
        </w:rPr>
        <w:t>To:...........................</w:t>
      </w:r>
      <w:proofErr w:type="gramEnd"/>
      <w:r w:rsidRPr="001637A1">
        <w:rPr>
          <w:rFonts w:ascii="Times New Roman" w:eastAsia="MS Mincho" w:hAnsi="Times New Roman"/>
          <w:sz w:val="24"/>
          <w:szCs w:val="24"/>
        </w:rPr>
        <w:t>of...............................................You are required to attend before the Environment, Resources &amp; Develop-</w:t>
      </w:r>
      <w:proofErr w:type="spellStart"/>
      <w:r w:rsidRPr="001637A1">
        <w:rPr>
          <w:rFonts w:ascii="Times New Roman" w:eastAsia="MS Mincho" w:hAnsi="Times New Roman"/>
          <w:sz w:val="24"/>
          <w:szCs w:val="24"/>
        </w:rPr>
        <w:t>ment</w:t>
      </w:r>
      <w:proofErr w:type="spellEnd"/>
      <w:r w:rsidRPr="001637A1">
        <w:rPr>
          <w:rFonts w:ascii="Times New Roman" w:eastAsia="MS Mincho" w:hAnsi="Times New Roman"/>
          <w:sz w:val="24"/>
          <w:szCs w:val="24"/>
        </w:rPr>
        <w:t xml:space="preserve"> Court at</w:t>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t>on</w:t>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r>
      <w:r w:rsidRPr="001637A1">
        <w:rPr>
          <w:rFonts w:ascii="Times New Roman" w:eastAsia="MS Mincho" w:hAnsi="Times New Roman"/>
          <w:sz w:val="24"/>
          <w:szCs w:val="24"/>
        </w:rPr>
        <w:tab/>
        <w:t>on the hearing of this summons which is issued by the Registrar of the Court, to answer a charge of contempt of Court. The details of the charge of contempt of Court are that you did, on [date], [set out details of alleged contempt].</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400"/>
        <w:rPr>
          <w:rFonts w:ascii="Times New Roman" w:eastAsia="MS Mincho" w:hAnsi="Times New Roman"/>
          <w:sz w:val="24"/>
          <w:szCs w:val="24"/>
        </w:rPr>
      </w:pP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400"/>
        <w:rPr>
          <w:rFonts w:ascii="Times New Roman" w:eastAsia="MS Mincho" w:hAnsi="Times New Roman"/>
          <w:sz w:val="24"/>
          <w:szCs w:val="24"/>
        </w:rPr>
      </w:pPr>
      <w:r w:rsidRPr="001637A1">
        <w:rPr>
          <w:rFonts w:ascii="Times New Roman" w:eastAsia="MS Mincho" w:hAnsi="Times New Roman"/>
          <w:sz w:val="24"/>
          <w:szCs w:val="24"/>
        </w:rPr>
        <w:t xml:space="preserve">Dated the                    day of                                 20  </w:t>
      </w:r>
      <w:proofErr w:type="gramStart"/>
      <w:r w:rsidRPr="001637A1">
        <w:rPr>
          <w:rFonts w:ascii="Times New Roman" w:eastAsia="MS Mincho" w:hAnsi="Times New Roman"/>
          <w:sz w:val="24"/>
          <w:szCs w:val="24"/>
        </w:rPr>
        <w:t xml:space="preserve">  .</w:t>
      </w:r>
      <w:proofErr w:type="gramEnd"/>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200"/>
        <w:jc w:val="right"/>
        <w:rPr>
          <w:rFonts w:ascii="Times New Roman" w:eastAsia="MS Mincho" w:hAnsi="Times New Roman"/>
          <w:sz w:val="24"/>
          <w:szCs w:val="24"/>
        </w:rPr>
      </w:pPr>
      <w:r w:rsidRPr="001637A1">
        <w:rPr>
          <w:rFonts w:ascii="Times New Roman" w:eastAsia="MS Mincho" w:hAnsi="Times New Roman"/>
          <w:sz w:val="24"/>
          <w:szCs w:val="24"/>
        </w:rPr>
        <w:t>...........................................</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200"/>
        <w:jc w:val="right"/>
        <w:rPr>
          <w:rFonts w:ascii="Times New Roman" w:eastAsia="MS Mincho" w:hAnsi="Times New Roman"/>
          <w:sz w:val="24"/>
          <w:szCs w:val="24"/>
        </w:rPr>
      </w:pPr>
      <w:r w:rsidRPr="001637A1">
        <w:rPr>
          <w:rFonts w:ascii="Times New Roman" w:eastAsia="MS Mincho" w:hAnsi="Times New Roman"/>
          <w:sz w:val="24"/>
          <w:szCs w:val="24"/>
        </w:rPr>
        <w:t>Registrar</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400"/>
        <w:rPr>
          <w:rFonts w:ascii="Times New Roman" w:eastAsia="MS Mincho" w:hAnsi="Times New Roman"/>
          <w:sz w:val="24"/>
          <w:szCs w:val="24"/>
        </w:rPr>
      </w:pPr>
      <w:r w:rsidRPr="001637A1">
        <w:rPr>
          <w:rFonts w:ascii="Times New Roman" w:eastAsia="MS Mincho" w:hAnsi="Times New Roman"/>
          <w:sz w:val="24"/>
          <w:szCs w:val="24"/>
        </w:rPr>
        <w:t>THIS SUMMONS is issued pursuant to Part 15 of the Environment, Resources and Development Court Rules.</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400"/>
        <w:rPr>
          <w:rFonts w:ascii="Times New Roman" w:eastAsia="MS Mincho" w:hAnsi="Times New Roman"/>
          <w:sz w:val="24"/>
          <w:szCs w:val="24"/>
        </w:rPr>
      </w:pPr>
      <w:r w:rsidRPr="001637A1">
        <w:rPr>
          <w:rFonts w:ascii="Times New Roman" w:eastAsia="MS Mincho" w:hAnsi="Times New Roman"/>
          <w:sz w:val="24"/>
          <w:szCs w:val="24"/>
        </w:rPr>
        <w:t>N.B. If you fail to attend at the time and place set out above, a warrant may be issued for your arrest, and orders may be made against you in your absence and you may be punished for contempt of Court.</w:t>
      </w:r>
    </w:p>
    <w:bookmarkEnd w:id="58"/>
    <w:p w:rsidR="001637A1" w:rsidRPr="008E7FE0" w:rsidRDefault="001637A1" w:rsidP="0082323F">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t>15.4</w:t>
      </w:r>
      <w:r w:rsidRPr="008E7FE0">
        <w:rPr>
          <w:rFonts w:ascii="Times New Roman" w:eastAsia="MS Mincho" w:hAnsi="Times New Roman"/>
          <w:b/>
          <w:sz w:val="24"/>
          <w:szCs w:val="24"/>
        </w:rPr>
        <w:tab/>
        <w:t>Powers of Court</w:t>
      </w:r>
    </w:p>
    <w:p w:rsidR="001637A1" w:rsidRPr="001637A1" w:rsidRDefault="0082323F"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15.4.1</w:t>
      </w:r>
      <w:r w:rsidR="001637A1" w:rsidRPr="001637A1">
        <w:rPr>
          <w:rFonts w:ascii="Times New Roman" w:eastAsia="MS Mincho" w:hAnsi="Times New Roman"/>
          <w:sz w:val="24"/>
          <w:szCs w:val="24"/>
        </w:rPr>
        <w:tab/>
        <w:t>Where the person charged with contempt is brought before the Court, the Court may:</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(a)</w:t>
      </w:r>
      <w:r w:rsidRPr="001637A1">
        <w:rPr>
          <w:rFonts w:ascii="Times New Roman" w:eastAsia="MS Mincho" w:hAnsi="Times New Roman"/>
          <w:sz w:val="24"/>
          <w:szCs w:val="24"/>
        </w:rPr>
        <w:tab/>
        <w:t>cause him or her to be informed orally of the contempt with which he or she is charged, with sufficient particularity and direct him or her to make his or her defence to the charges;</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(b)</w:t>
      </w:r>
      <w:r w:rsidRPr="001637A1">
        <w:rPr>
          <w:rFonts w:ascii="Times New Roman" w:eastAsia="MS Mincho" w:hAnsi="Times New Roman"/>
          <w:sz w:val="24"/>
          <w:szCs w:val="24"/>
        </w:rPr>
        <w:tab/>
        <w:t>upon hearing the person’s defence proceed forthwith, or after an adjournment, to determine the matter of the charge;</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(c)</w:t>
      </w:r>
      <w:r w:rsidRPr="001637A1">
        <w:rPr>
          <w:rFonts w:ascii="Times New Roman" w:eastAsia="MS Mincho" w:hAnsi="Times New Roman"/>
          <w:sz w:val="24"/>
          <w:szCs w:val="24"/>
        </w:rPr>
        <w:tab/>
        <w:t>after hearing any submissions in mitigation make such order for the punishment or discharge of the person as is just;</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(d)</w:t>
      </w:r>
      <w:r w:rsidRPr="001637A1">
        <w:rPr>
          <w:rFonts w:ascii="Times New Roman" w:eastAsia="MS Mincho" w:hAnsi="Times New Roman"/>
          <w:sz w:val="24"/>
          <w:szCs w:val="24"/>
        </w:rPr>
        <w:tab/>
        <w:t>remand the person for the hearing of the contempt charge before another, or a Judge; or</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(e)</w:t>
      </w:r>
      <w:r w:rsidRPr="001637A1">
        <w:rPr>
          <w:rFonts w:ascii="Times New Roman" w:eastAsia="MS Mincho" w:hAnsi="Times New Roman"/>
          <w:sz w:val="24"/>
          <w:szCs w:val="24"/>
        </w:rPr>
        <w:tab/>
        <w:t>in a proper case recall or rescind the charge of contempt.</w:t>
      </w:r>
    </w:p>
    <w:p w:rsidR="001637A1" w:rsidRPr="008E7FE0" w:rsidRDefault="0082323F" w:rsidP="0082323F">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lastRenderedPageBreak/>
        <w:t>15.5</w:t>
      </w:r>
      <w:r w:rsidR="001637A1" w:rsidRPr="008E7FE0">
        <w:rPr>
          <w:rFonts w:ascii="Times New Roman" w:eastAsia="MS Mincho" w:hAnsi="Times New Roman"/>
          <w:b/>
          <w:sz w:val="24"/>
          <w:szCs w:val="24"/>
        </w:rPr>
        <w:tab/>
        <w:t>Procedure on Hearing of Charge</w:t>
      </w:r>
    </w:p>
    <w:p w:rsidR="001637A1" w:rsidRPr="001637A1" w:rsidRDefault="0082323F"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15.5.1</w:t>
      </w:r>
      <w:r w:rsidR="001637A1" w:rsidRPr="001637A1">
        <w:rPr>
          <w:rFonts w:ascii="Times New Roman" w:eastAsia="MS Mincho" w:hAnsi="Times New Roman"/>
          <w:sz w:val="24"/>
          <w:szCs w:val="24"/>
        </w:rPr>
        <w:tab/>
        <w:t>When the person so charged comes before the Court for the hearing or the adjourned hearing of the charge, the procedure shall be:</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1"/>
        <w:rPr>
          <w:rFonts w:ascii="Times New Roman" w:eastAsia="MS Mincho" w:hAnsi="Times New Roman"/>
          <w:sz w:val="24"/>
          <w:szCs w:val="24"/>
        </w:rPr>
      </w:pPr>
      <w:r w:rsidRPr="008E7FE0">
        <w:rPr>
          <w:rFonts w:ascii="Times New Roman" w:eastAsia="MS Mincho" w:hAnsi="Times New Roman"/>
          <w:sz w:val="24"/>
          <w:szCs w:val="24"/>
        </w:rPr>
        <w:t>(a)</w:t>
      </w:r>
      <w:r w:rsidR="00F47FBC">
        <w:rPr>
          <w:rFonts w:ascii="Times New Roman" w:eastAsia="MS Mincho" w:hAnsi="Times New Roman"/>
          <w:sz w:val="24"/>
          <w:szCs w:val="24"/>
        </w:rPr>
        <w:tab/>
        <w:t xml:space="preserve">if </w:t>
      </w:r>
      <w:r w:rsidRPr="001637A1">
        <w:rPr>
          <w:rFonts w:ascii="Times New Roman" w:eastAsia="MS Mincho" w:hAnsi="Times New Roman"/>
          <w:sz w:val="24"/>
          <w:szCs w:val="24"/>
        </w:rPr>
        <w:t>he or she is not represented by counsel, he or she shall be advised or reminded of the nature and substance of the charge of contempt with sufficient particularity for him or her to understand the charge and the nature of the proceedings;</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(b)</w:t>
      </w:r>
      <w:r w:rsidRPr="001637A1">
        <w:rPr>
          <w:rFonts w:ascii="Times New Roman" w:eastAsia="MS Mincho" w:hAnsi="Times New Roman"/>
          <w:sz w:val="24"/>
          <w:szCs w:val="24"/>
        </w:rPr>
        <w:tab/>
        <w:t>in all proceedings, irrespective of whether he or she is rep-resented, he or she shall be asked whether he or she pleads guilty or not guilty;</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(c)</w:t>
      </w:r>
      <w:r w:rsidRPr="001637A1">
        <w:rPr>
          <w:rFonts w:ascii="Times New Roman" w:eastAsia="MS Mincho" w:hAnsi="Times New Roman"/>
          <w:sz w:val="24"/>
          <w:szCs w:val="24"/>
        </w:rPr>
        <w:tab/>
        <w:t>if he or she is not represented by counsel, he or she shall be advised and reminded from time to time of his or her rights;</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(d)</w:t>
      </w:r>
      <w:r w:rsidRPr="001637A1">
        <w:rPr>
          <w:rFonts w:ascii="Times New Roman" w:eastAsia="MS Mincho" w:hAnsi="Times New Roman"/>
          <w:sz w:val="24"/>
          <w:szCs w:val="24"/>
        </w:rPr>
        <w:tab/>
        <w:t>if he or she pleads not guilty, evidence in support of the charge of contempt shall be presented to the Court by a person and in the manner directed by the Court;</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(e)</w:t>
      </w:r>
      <w:r w:rsidRPr="001637A1">
        <w:rPr>
          <w:rFonts w:ascii="Times New Roman" w:eastAsia="MS Mincho" w:hAnsi="Times New Roman"/>
          <w:sz w:val="24"/>
          <w:szCs w:val="24"/>
        </w:rPr>
        <w:tab/>
        <w:t>where substantial punishment is a practical possibility, the procedures to be adopted and the onus of proof to be applied and the rules of evidence to be followed, shall be those generally applicable in criminal proceedings to the extent that they are appropriate, except as follows:</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360" w:hanging="560"/>
        <w:rPr>
          <w:rFonts w:ascii="Times New Roman" w:eastAsia="MS Mincho" w:hAnsi="Times New Roman"/>
          <w:sz w:val="24"/>
          <w:szCs w:val="24"/>
        </w:rPr>
      </w:pPr>
      <w:r w:rsidRPr="001637A1">
        <w:rPr>
          <w:rFonts w:ascii="Times New Roman" w:eastAsia="MS Mincho" w:hAnsi="Times New Roman"/>
          <w:sz w:val="24"/>
          <w:szCs w:val="24"/>
        </w:rPr>
        <w:t>(</w:t>
      </w:r>
      <w:proofErr w:type="spellStart"/>
      <w:r w:rsidRPr="001637A1">
        <w:rPr>
          <w:rFonts w:ascii="Times New Roman" w:eastAsia="MS Mincho" w:hAnsi="Times New Roman"/>
          <w:sz w:val="24"/>
          <w:szCs w:val="24"/>
        </w:rPr>
        <w:t>i</w:t>
      </w:r>
      <w:proofErr w:type="spellEnd"/>
      <w:r w:rsidRPr="001637A1">
        <w:rPr>
          <w:rFonts w:ascii="Times New Roman" w:eastAsia="MS Mincho" w:hAnsi="Times New Roman"/>
          <w:sz w:val="24"/>
          <w:szCs w:val="24"/>
        </w:rPr>
        <w:t>)</w:t>
      </w:r>
      <w:r w:rsidRPr="001637A1">
        <w:rPr>
          <w:rFonts w:ascii="Times New Roman" w:eastAsia="MS Mincho" w:hAnsi="Times New Roman"/>
          <w:sz w:val="24"/>
          <w:szCs w:val="24"/>
        </w:rPr>
        <w:tab/>
        <w:t>for the purposes of the proof of the charge of contempt, any affidavits previously filed in the matter, or in preparation for the hearing of the contempt charge, or during the course of the hearing on the contempt charge, may be used in evidence as proof beyond reasonable doubt of the facts therein stated provided the Judge or Magistrate is satisfied that it is safe so to act and provided the said person has been given a copy of the affidavit and afforded an opportunity to peruse it and to consider the same and thereafter elects not to require the deponent to be called for cross-examination; and</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560"/>
          <w:tab w:val="left" w:pos="18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2360" w:hanging="560"/>
        <w:rPr>
          <w:rFonts w:ascii="Times New Roman" w:eastAsia="MS Mincho" w:hAnsi="Times New Roman"/>
          <w:sz w:val="24"/>
          <w:szCs w:val="24"/>
        </w:rPr>
      </w:pPr>
      <w:r w:rsidRPr="001637A1">
        <w:rPr>
          <w:rFonts w:ascii="Times New Roman" w:eastAsia="MS Mincho" w:hAnsi="Times New Roman"/>
          <w:sz w:val="24"/>
          <w:szCs w:val="24"/>
        </w:rPr>
        <w:t>(ii)</w:t>
      </w:r>
      <w:r w:rsidRPr="001637A1">
        <w:rPr>
          <w:rFonts w:ascii="Times New Roman" w:eastAsia="MS Mincho" w:hAnsi="Times New Roman"/>
          <w:sz w:val="24"/>
          <w:szCs w:val="24"/>
        </w:rPr>
        <w:tab/>
        <w:t>the Judge or Magistrate shall be entitled to call witnesses who may then be cross-examined by those persons supporting and contesting a finding of guilt;</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(f)</w:t>
      </w:r>
      <w:r w:rsidRPr="001637A1">
        <w:rPr>
          <w:rFonts w:ascii="Times New Roman" w:eastAsia="MS Mincho" w:hAnsi="Times New Roman"/>
          <w:sz w:val="24"/>
          <w:szCs w:val="24"/>
        </w:rPr>
        <w:tab/>
      </w:r>
      <w:proofErr w:type="gramStart"/>
      <w:r w:rsidRPr="001637A1">
        <w:rPr>
          <w:rFonts w:ascii="Times New Roman" w:eastAsia="MS Mincho" w:hAnsi="Times New Roman"/>
          <w:sz w:val="24"/>
          <w:szCs w:val="24"/>
        </w:rPr>
        <w:t>at the conclusion of</w:t>
      </w:r>
      <w:proofErr w:type="gramEnd"/>
      <w:r w:rsidRPr="001637A1">
        <w:rPr>
          <w:rFonts w:ascii="Times New Roman" w:eastAsia="MS Mincho" w:hAnsi="Times New Roman"/>
          <w:sz w:val="24"/>
          <w:szCs w:val="24"/>
        </w:rPr>
        <w:t xml:space="preserve"> the hearing the Court shall make a finding whether the said person is guilty or not guilty of the contempt alleged or of the substance of the alleged contempt; and</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(g)</w:t>
      </w:r>
      <w:r w:rsidRPr="001637A1">
        <w:rPr>
          <w:rFonts w:ascii="Times New Roman" w:eastAsia="MS Mincho" w:hAnsi="Times New Roman"/>
          <w:sz w:val="24"/>
          <w:szCs w:val="24"/>
        </w:rPr>
        <w:tab/>
        <w:t>where the Court finds the person guilty, he or she shall be heard in mitigation of penalty;</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(h)</w:t>
      </w:r>
      <w:r w:rsidRPr="001637A1">
        <w:rPr>
          <w:rFonts w:ascii="Times New Roman" w:eastAsia="MS Mincho" w:hAnsi="Times New Roman"/>
          <w:sz w:val="24"/>
          <w:szCs w:val="24"/>
        </w:rPr>
        <w:tab/>
        <w:t>where the penalty for the contempt includes an order that the said person shall pay a substantial sum of money, whether by way of fine or costs of the contempt proceedings or both, the Court shall fix a period of imprisonment in default of payment within the time allowed;</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w:t>
      </w:r>
      <w:proofErr w:type="spellStart"/>
      <w:r w:rsidRPr="008E7FE0">
        <w:rPr>
          <w:rFonts w:ascii="Times New Roman" w:eastAsia="MS Mincho" w:hAnsi="Times New Roman"/>
          <w:sz w:val="24"/>
          <w:szCs w:val="24"/>
        </w:rPr>
        <w:t>i</w:t>
      </w:r>
      <w:proofErr w:type="spellEnd"/>
      <w:r w:rsidRPr="008E7FE0">
        <w:rPr>
          <w:rFonts w:ascii="Times New Roman" w:eastAsia="MS Mincho" w:hAnsi="Times New Roman"/>
          <w:sz w:val="24"/>
          <w:szCs w:val="24"/>
        </w:rPr>
        <w:t>)</w:t>
      </w:r>
      <w:r w:rsidRPr="001637A1">
        <w:rPr>
          <w:rFonts w:ascii="Times New Roman" w:eastAsia="MS Mincho" w:hAnsi="Times New Roman"/>
          <w:sz w:val="24"/>
          <w:szCs w:val="24"/>
        </w:rPr>
        <w:tab/>
        <w:t>where the said person is unable to pay the fine or costs within the time allowed, the Court may either extend the time for payment or reduce the fine but not the costs.</w:t>
      </w:r>
    </w:p>
    <w:p w:rsidR="001637A1" w:rsidRPr="001637A1" w:rsidRDefault="0082323F"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15.5.2</w:t>
      </w:r>
      <w:r w:rsidR="001637A1" w:rsidRPr="001637A1">
        <w:rPr>
          <w:rFonts w:ascii="Times New Roman" w:eastAsia="MS Mincho" w:hAnsi="Times New Roman"/>
          <w:sz w:val="24"/>
          <w:szCs w:val="24"/>
        </w:rPr>
        <w:tab/>
        <w:t>The Court may, pending disposal of the charge:</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(a)</w:t>
      </w:r>
      <w:r w:rsidRPr="001637A1">
        <w:rPr>
          <w:rFonts w:ascii="Times New Roman" w:eastAsia="MS Mincho" w:hAnsi="Times New Roman"/>
          <w:sz w:val="24"/>
          <w:szCs w:val="24"/>
        </w:rPr>
        <w:tab/>
        <w:t>direct that the person be detained in such custody as the Court directs;</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3"/>
        <w:rPr>
          <w:rFonts w:ascii="Times New Roman" w:eastAsia="MS Mincho" w:hAnsi="Times New Roman"/>
          <w:sz w:val="24"/>
          <w:szCs w:val="24"/>
        </w:rPr>
      </w:pPr>
      <w:r w:rsidRPr="008E7FE0">
        <w:rPr>
          <w:rFonts w:ascii="Times New Roman" w:eastAsia="MS Mincho" w:hAnsi="Times New Roman"/>
          <w:sz w:val="24"/>
          <w:szCs w:val="24"/>
        </w:rPr>
        <w:t>(b)</w:t>
      </w:r>
      <w:r w:rsidRPr="001637A1">
        <w:rPr>
          <w:rFonts w:ascii="Times New Roman" w:eastAsia="MS Mincho" w:hAnsi="Times New Roman"/>
          <w:sz w:val="24"/>
          <w:szCs w:val="24"/>
        </w:rPr>
        <w:tab/>
        <w:t>direct that the person be released, upon such terms to secure his or her appearance to answer the charge as the Court may direct; or</w:t>
      </w:r>
    </w:p>
    <w:p w:rsidR="001637A1" w:rsidRPr="001637A1" w:rsidRDefault="001637A1" w:rsidP="00AD7CF8">
      <w:pPr>
        <w:pStyle w:val="Galley"/>
        <w:keepNext/>
        <w:keepLines/>
        <w:tabs>
          <w:tab w:val="clear" w:pos="160"/>
          <w:tab w:val="clear" w:pos="320"/>
          <w:tab w:val="clear" w:pos="480"/>
          <w:tab w:val="clear" w:pos="640"/>
          <w:tab w:val="clear" w:pos="960"/>
          <w:tab w:val="clear" w:pos="1120"/>
          <w:tab w:val="clear" w:pos="1280"/>
          <w:tab w:val="clear" w:pos="1440"/>
          <w:tab w:val="clear" w:pos="1600"/>
          <w:tab w:val="clear" w:pos="1760"/>
          <w:tab w:val="clear" w:pos="1920"/>
          <w:tab w:val="left" w:pos="200"/>
          <w:tab w:val="left" w:pos="400"/>
          <w:tab w:val="left" w:pos="600"/>
          <w:tab w:val="left" w:pos="1000"/>
          <w:tab w:val="left" w:pos="1200"/>
          <w:tab w:val="left" w:pos="1400"/>
          <w:tab w:val="left" w:pos="1843"/>
          <w:tab w:val="left" w:pos="2000"/>
          <w:tab w:val="left" w:pos="2200"/>
          <w:tab w:val="left" w:pos="2400"/>
          <w:tab w:val="left" w:pos="26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641"/>
        <w:rPr>
          <w:rFonts w:ascii="Times New Roman" w:eastAsia="MS Mincho" w:hAnsi="Times New Roman"/>
          <w:sz w:val="24"/>
          <w:szCs w:val="24"/>
        </w:rPr>
      </w:pPr>
      <w:r w:rsidRPr="008E7FE0">
        <w:rPr>
          <w:rFonts w:ascii="Times New Roman" w:eastAsia="MS Mincho" w:hAnsi="Times New Roman"/>
          <w:sz w:val="24"/>
          <w:szCs w:val="24"/>
        </w:rPr>
        <w:lastRenderedPageBreak/>
        <w:t>(c)</w:t>
      </w:r>
      <w:r w:rsidRPr="001637A1">
        <w:rPr>
          <w:rFonts w:ascii="Times New Roman" w:eastAsia="MS Mincho" w:hAnsi="Times New Roman"/>
          <w:sz w:val="24"/>
          <w:szCs w:val="24"/>
        </w:rPr>
        <w:tab/>
        <w:t>where the person so charged fails to attend before the Court in answer to a summons issued and served on him or her pursuant to this Part of the Rules, the Court may issue a warrant for the arrest of the person under the hand of a Judge directed to the Sheriff ordering the Sheriff to take the person into custody and to hold him or her in custody until he or she can be brought before the Court to answer the alleged contempt.</w:t>
      </w:r>
    </w:p>
    <w:p w:rsidR="001637A1" w:rsidRPr="008E7FE0" w:rsidRDefault="0082323F" w:rsidP="0082323F">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t>15.6</w:t>
      </w:r>
      <w:r w:rsidR="001637A1" w:rsidRPr="008E7FE0">
        <w:rPr>
          <w:rFonts w:ascii="Times New Roman" w:eastAsia="MS Mincho" w:hAnsi="Times New Roman"/>
          <w:b/>
          <w:sz w:val="24"/>
          <w:szCs w:val="24"/>
        </w:rPr>
        <w:tab/>
        <w:t>Suspension of committal order</w:t>
      </w:r>
    </w:p>
    <w:p w:rsidR="001637A1" w:rsidRPr="001637A1" w:rsidRDefault="0082323F"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15.6.1</w:t>
      </w:r>
      <w:r w:rsidR="001637A1" w:rsidRPr="001637A1">
        <w:rPr>
          <w:rFonts w:ascii="Times New Roman" w:eastAsia="MS Mincho" w:hAnsi="Times New Roman"/>
          <w:sz w:val="24"/>
          <w:szCs w:val="24"/>
        </w:rPr>
        <w:tab/>
        <w:t>The Court when making an order for committal may by order direct that the execution of the order of committal be suspended for such period and on such terms or conditions as the Court thinks fit. Upon compliance with the terms and conditions during the said period the order for committal may be discharged.</w:t>
      </w:r>
    </w:p>
    <w:p w:rsidR="001637A1" w:rsidRPr="008E7FE0" w:rsidRDefault="0082323F" w:rsidP="0082323F">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t>15.7</w:t>
      </w:r>
      <w:r w:rsidR="001637A1" w:rsidRPr="008E7FE0">
        <w:rPr>
          <w:rFonts w:ascii="Times New Roman" w:eastAsia="MS Mincho" w:hAnsi="Times New Roman"/>
          <w:b/>
          <w:sz w:val="24"/>
          <w:szCs w:val="24"/>
        </w:rPr>
        <w:tab/>
        <w:t>Power to release before the expiration of the term of imprisonment</w:t>
      </w:r>
    </w:p>
    <w:p w:rsidR="001637A1" w:rsidRPr="001637A1" w:rsidRDefault="0082323F"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Pr>
          <w:rFonts w:ascii="Times New Roman" w:eastAsia="MS Mincho" w:hAnsi="Times New Roman"/>
          <w:sz w:val="24"/>
          <w:szCs w:val="24"/>
        </w:rPr>
        <w:t>15.7.1</w:t>
      </w:r>
      <w:r w:rsidR="001637A1" w:rsidRPr="001637A1">
        <w:rPr>
          <w:rFonts w:ascii="Times New Roman" w:eastAsia="MS Mincho" w:hAnsi="Times New Roman"/>
          <w:sz w:val="24"/>
          <w:szCs w:val="24"/>
        </w:rPr>
        <w:tab/>
        <w:t>Where a person in contempt is committed to prison for a specified period, the Court may order his discharge before the expiry of that period.</w:t>
      </w:r>
    </w:p>
    <w:p w:rsidR="001637A1" w:rsidRPr="008E7FE0" w:rsidRDefault="0082323F" w:rsidP="00751F97">
      <w:pPr>
        <w:pStyle w:val="Galley"/>
        <w:keepNext/>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t>15.8</w:t>
      </w:r>
      <w:r w:rsidR="001637A1" w:rsidRPr="008E7FE0">
        <w:rPr>
          <w:rFonts w:ascii="Times New Roman" w:eastAsia="MS Mincho" w:hAnsi="Times New Roman"/>
          <w:b/>
          <w:sz w:val="24"/>
          <w:szCs w:val="24"/>
        </w:rPr>
        <w:tab/>
        <w:t>Order for suspension of committal to be drawn up</w:t>
      </w:r>
    </w:p>
    <w:p w:rsidR="001637A1" w:rsidRPr="001637A1" w:rsidRDefault="001637A1" w:rsidP="00751F97">
      <w:pPr>
        <w:pStyle w:val="Galley"/>
        <w:keepNext/>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1843"/>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1243"/>
        <w:rPr>
          <w:rFonts w:ascii="Times New Roman" w:eastAsia="MS Mincho" w:hAnsi="Times New Roman"/>
          <w:sz w:val="24"/>
          <w:szCs w:val="24"/>
        </w:rPr>
      </w:pPr>
      <w:r w:rsidRPr="001637A1">
        <w:rPr>
          <w:rFonts w:ascii="Times New Roman" w:eastAsia="MS Mincho" w:hAnsi="Times New Roman"/>
          <w:sz w:val="24"/>
          <w:szCs w:val="24"/>
        </w:rPr>
        <w:t>15.8.1</w:t>
      </w:r>
      <w:r w:rsidRPr="001637A1">
        <w:rPr>
          <w:rFonts w:ascii="Times New Roman" w:eastAsia="MS Mincho" w:hAnsi="Times New Roman"/>
          <w:sz w:val="24"/>
          <w:szCs w:val="24"/>
        </w:rPr>
        <w:tab/>
      </w:r>
      <w:r w:rsidRPr="00F13512">
        <w:rPr>
          <w:rFonts w:ascii="Times New Roman" w:eastAsia="MS Mincho" w:hAnsi="Times New Roman"/>
          <w:sz w:val="24"/>
          <w:szCs w:val="24"/>
        </w:rPr>
        <w:t>(a)</w:t>
      </w:r>
      <w:r w:rsidRPr="001637A1">
        <w:rPr>
          <w:rFonts w:ascii="Times New Roman" w:eastAsia="MS Mincho" w:hAnsi="Times New Roman"/>
          <w:sz w:val="24"/>
          <w:szCs w:val="24"/>
        </w:rPr>
        <w:tab/>
        <w:t>Where the Court suspends the execution of an order of committal pursuant to Rule 15.6.1 an order shall be drawn up setting out any findings of contempt, the period of imprisonment fixed, any other orders as to fines, costs or undertakings, the terms and conditions of the suspension of the term of imprisonment and a warning to the person of the consequences of non-compliance.</w:t>
      </w:r>
    </w:p>
    <w:p w:rsidR="001637A1" w:rsidRPr="00F13512" w:rsidRDefault="001637A1" w:rsidP="00F135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843" w:hanging="443"/>
        <w:rPr>
          <w:rFonts w:ascii="Times New Roman" w:eastAsia="MS Mincho" w:hAnsi="Times New Roman"/>
          <w:i/>
          <w:sz w:val="24"/>
          <w:szCs w:val="24"/>
        </w:rPr>
      </w:pPr>
      <w:r w:rsidRPr="00F13512">
        <w:rPr>
          <w:rFonts w:ascii="Times New Roman" w:eastAsia="MS Mincho" w:hAnsi="Times New Roman"/>
          <w:i/>
          <w:sz w:val="24"/>
          <w:szCs w:val="24"/>
        </w:rPr>
        <w:t>Order to be served</w:t>
      </w:r>
    </w:p>
    <w:p w:rsidR="001637A1" w:rsidRDefault="001637A1" w:rsidP="00F135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18"/>
          <w:tab w:val="left" w:pos="1800"/>
          <w:tab w:val="left" w:pos="2000"/>
          <w:tab w:val="left" w:pos="2200"/>
          <w:tab w:val="left" w:pos="2400"/>
          <w:tab w:val="left" w:pos="2600"/>
          <w:tab w:val="left" w:pos="28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2" w:hanging="442"/>
        <w:rPr>
          <w:rFonts w:ascii="Times New Roman" w:eastAsia="MS Mincho" w:hAnsi="Times New Roman"/>
          <w:sz w:val="24"/>
          <w:szCs w:val="24"/>
        </w:rPr>
      </w:pPr>
      <w:r w:rsidRPr="00F13512">
        <w:rPr>
          <w:rFonts w:ascii="Times New Roman" w:eastAsia="MS Mincho" w:hAnsi="Times New Roman"/>
          <w:sz w:val="24"/>
          <w:szCs w:val="24"/>
        </w:rPr>
        <w:t>(b)</w:t>
      </w:r>
      <w:r w:rsidRPr="00F13512">
        <w:rPr>
          <w:rFonts w:ascii="Times New Roman" w:eastAsia="MS Mincho" w:hAnsi="Times New Roman"/>
          <w:sz w:val="24"/>
          <w:szCs w:val="24"/>
        </w:rPr>
        <w:tab/>
      </w:r>
      <w:r w:rsidRPr="001637A1">
        <w:rPr>
          <w:rFonts w:ascii="Times New Roman" w:eastAsia="MS Mincho" w:hAnsi="Times New Roman"/>
          <w:sz w:val="24"/>
          <w:szCs w:val="24"/>
        </w:rPr>
        <w:t>The order shall be drawn up and served on the person at the time of his release or as soon as practicable after his release.</w:t>
      </w:r>
    </w:p>
    <w:p w:rsidR="001637A1" w:rsidRPr="001637A1" w:rsidRDefault="001637A1" w:rsidP="00F135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842" w:hanging="442"/>
        <w:rPr>
          <w:rFonts w:ascii="Times New Roman" w:eastAsia="MS Mincho" w:hAnsi="Times New Roman"/>
          <w:i/>
          <w:sz w:val="24"/>
          <w:szCs w:val="24"/>
        </w:rPr>
      </w:pPr>
      <w:r w:rsidRPr="001637A1">
        <w:rPr>
          <w:rFonts w:ascii="Times New Roman" w:eastAsia="MS Mincho" w:hAnsi="Times New Roman"/>
          <w:i/>
          <w:sz w:val="24"/>
          <w:szCs w:val="24"/>
        </w:rPr>
        <w:t>Omission of details from sealed order not to invalidate it</w:t>
      </w:r>
    </w:p>
    <w:p w:rsidR="001637A1" w:rsidRPr="001637A1" w:rsidRDefault="001637A1" w:rsidP="00F135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443"/>
        <w:rPr>
          <w:rFonts w:ascii="Times New Roman" w:eastAsia="MS Mincho" w:hAnsi="Times New Roman"/>
          <w:sz w:val="24"/>
          <w:szCs w:val="24"/>
        </w:rPr>
      </w:pPr>
      <w:r w:rsidRPr="00F13512">
        <w:rPr>
          <w:rFonts w:ascii="Times New Roman" w:eastAsia="MS Mincho" w:hAnsi="Times New Roman"/>
          <w:sz w:val="24"/>
          <w:szCs w:val="24"/>
        </w:rPr>
        <w:t>(c)</w:t>
      </w:r>
      <w:r w:rsidRPr="001637A1">
        <w:rPr>
          <w:rFonts w:ascii="Times New Roman" w:eastAsia="MS Mincho" w:hAnsi="Times New Roman"/>
          <w:sz w:val="24"/>
          <w:szCs w:val="24"/>
        </w:rPr>
        <w:tab/>
        <w:t>If the order as served does not contain one or more of the matters in Rule 15.8.1 the omissions shall not invalidate the order of suspension or relieve the person of the obligation to comply with the terms and conditions of an order or fines or undertakings.</w:t>
      </w:r>
    </w:p>
    <w:p w:rsidR="001637A1" w:rsidRPr="008E7FE0" w:rsidRDefault="001637A1" w:rsidP="00F135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t>15.9</w:t>
      </w:r>
      <w:r w:rsidRPr="008E7FE0">
        <w:rPr>
          <w:rFonts w:ascii="Times New Roman" w:eastAsia="MS Mincho" w:hAnsi="Times New Roman"/>
          <w:b/>
          <w:sz w:val="24"/>
          <w:szCs w:val="24"/>
        </w:rPr>
        <w:tab/>
        <w:t>Discharge from imprisonment may be conditional</w:t>
      </w:r>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276" w:hanging="675"/>
        <w:rPr>
          <w:rFonts w:ascii="Times New Roman" w:eastAsia="MS Mincho" w:hAnsi="Times New Roman"/>
          <w:sz w:val="24"/>
          <w:szCs w:val="24"/>
        </w:rPr>
      </w:pPr>
      <w:r w:rsidRPr="001637A1">
        <w:rPr>
          <w:rFonts w:ascii="Times New Roman" w:eastAsia="MS Mincho" w:hAnsi="Times New Roman"/>
          <w:sz w:val="24"/>
          <w:szCs w:val="24"/>
        </w:rPr>
        <w:t>15.9.1</w:t>
      </w:r>
      <w:r w:rsidRPr="001637A1">
        <w:rPr>
          <w:rFonts w:ascii="Times New Roman" w:eastAsia="MS Mincho" w:hAnsi="Times New Roman"/>
          <w:sz w:val="24"/>
          <w:szCs w:val="24"/>
        </w:rPr>
        <w:tab/>
        <w:t xml:space="preserve">Where the person is to be discharged under Rule 15.7.1 prior to the expiry of the original period fixed for his imprisonment, the discharge may be unconditional or conditional upon such terms and conditions as are fixed by the Court and where terms and conditions are fixed the provisions of Rules 15.8.1 </w:t>
      </w:r>
      <w:r w:rsidRPr="008E7FE0">
        <w:rPr>
          <w:rFonts w:ascii="Times New Roman" w:eastAsia="MS Mincho" w:hAnsi="Times New Roman"/>
          <w:sz w:val="24"/>
          <w:szCs w:val="24"/>
        </w:rPr>
        <w:t>(b)</w:t>
      </w:r>
      <w:r w:rsidRPr="001637A1">
        <w:rPr>
          <w:rFonts w:ascii="Times New Roman" w:eastAsia="MS Mincho" w:hAnsi="Times New Roman"/>
          <w:sz w:val="24"/>
          <w:szCs w:val="24"/>
        </w:rPr>
        <w:t xml:space="preserve"> and </w:t>
      </w:r>
      <w:r w:rsidRPr="008E7FE0">
        <w:rPr>
          <w:rFonts w:ascii="Times New Roman" w:eastAsia="MS Mincho" w:hAnsi="Times New Roman"/>
          <w:sz w:val="24"/>
          <w:szCs w:val="24"/>
        </w:rPr>
        <w:t>(c)</w:t>
      </w:r>
      <w:r w:rsidRPr="001637A1">
        <w:rPr>
          <w:rFonts w:ascii="Times New Roman" w:eastAsia="MS Mincho" w:hAnsi="Times New Roman"/>
          <w:sz w:val="24"/>
          <w:szCs w:val="24"/>
        </w:rPr>
        <w:t xml:space="preserve"> shall apply.</w:t>
      </w:r>
    </w:p>
    <w:p w:rsidR="001637A1" w:rsidRPr="008E7FE0" w:rsidRDefault="001637A1" w:rsidP="0082323F">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t>15.10</w:t>
      </w:r>
      <w:r w:rsidRPr="008E7FE0">
        <w:rPr>
          <w:rFonts w:ascii="Times New Roman" w:eastAsia="MS Mincho" w:hAnsi="Times New Roman"/>
          <w:b/>
          <w:sz w:val="24"/>
          <w:szCs w:val="24"/>
        </w:rPr>
        <w:tab/>
        <w:t>Court may direct the Registrar to apply to revoke a suspension order</w:t>
      </w:r>
    </w:p>
    <w:p w:rsidR="001637A1" w:rsidRPr="001637A1" w:rsidRDefault="001637A1" w:rsidP="00F13512">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1843"/>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1243"/>
        <w:rPr>
          <w:rFonts w:ascii="Times New Roman" w:eastAsia="MS Mincho" w:hAnsi="Times New Roman"/>
          <w:sz w:val="24"/>
          <w:szCs w:val="24"/>
        </w:rPr>
      </w:pPr>
      <w:r w:rsidRPr="001637A1">
        <w:rPr>
          <w:rFonts w:ascii="Times New Roman" w:eastAsia="MS Mincho" w:hAnsi="Times New Roman"/>
          <w:sz w:val="24"/>
          <w:szCs w:val="24"/>
        </w:rPr>
        <w:t>15.10.1</w:t>
      </w:r>
      <w:r w:rsidRPr="001637A1">
        <w:rPr>
          <w:rFonts w:ascii="Times New Roman" w:eastAsia="MS Mincho" w:hAnsi="Times New Roman"/>
          <w:sz w:val="24"/>
          <w:szCs w:val="24"/>
        </w:rPr>
        <w:tab/>
      </w:r>
      <w:r w:rsidRPr="00F13512">
        <w:rPr>
          <w:rFonts w:ascii="Times New Roman" w:eastAsia="MS Mincho" w:hAnsi="Times New Roman"/>
          <w:sz w:val="24"/>
          <w:szCs w:val="24"/>
        </w:rPr>
        <w:t>(a)</w:t>
      </w:r>
      <w:r w:rsidRPr="001637A1">
        <w:rPr>
          <w:rFonts w:ascii="Times New Roman" w:eastAsia="MS Mincho" w:hAnsi="Times New Roman"/>
          <w:sz w:val="24"/>
          <w:szCs w:val="24"/>
        </w:rPr>
        <w:tab/>
        <w:t>Where the person is alleged to be in breach of any term, condition, obligation or undertaking referred to in this Rule, the Court may of its own motion, or on the application of an interested party, direct the Registrar to issue an application for the revocation of the suspension order or of the order of early discharge from custody as the case may be, the application to contain the particulars referred to in Rule 15.2.2 and the procedures to be those provided for the hearing of the original contempt allegations.</w:t>
      </w:r>
    </w:p>
    <w:p w:rsidR="001637A1" w:rsidRPr="001637A1" w:rsidRDefault="001637A1" w:rsidP="00F47FBC">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843" w:hanging="443"/>
        <w:rPr>
          <w:rFonts w:ascii="Times New Roman" w:eastAsia="MS Mincho" w:hAnsi="Times New Roman"/>
          <w:i/>
          <w:sz w:val="24"/>
          <w:szCs w:val="24"/>
        </w:rPr>
      </w:pPr>
      <w:r w:rsidRPr="001637A1">
        <w:rPr>
          <w:rFonts w:ascii="Times New Roman" w:eastAsia="MS Mincho" w:hAnsi="Times New Roman"/>
          <w:i/>
          <w:sz w:val="24"/>
          <w:szCs w:val="24"/>
        </w:rPr>
        <w:lastRenderedPageBreak/>
        <w:t>Powers of the Court</w:t>
      </w:r>
    </w:p>
    <w:p w:rsidR="001637A1" w:rsidRPr="00F13512" w:rsidRDefault="001637A1" w:rsidP="00F47FBC">
      <w:pPr>
        <w:pStyle w:val="Galley"/>
        <w:keepNext/>
        <w:keepLines/>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2" w:hanging="442"/>
        <w:rPr>
          <w:rFonts w:ascii="Times New Roman" w:eastAsia="MS Mincho" w:hAnsi="Times New Roman"/>
          <w:sz w:val="24"/>
          <w:szCs w:val="24"/>
        </w:rPr>
      </w:pPr>
      <w:r w:rsidRPr="00F13512">
        <w:rPr>
          <w:rFonts w:ascii="Times New Roman" w:eastAsia="MS Mincho" w:hAnsi="Times New Roman"/>
          <w:sz w:val="24"/>
          <w:szCs w:val="24"/>
        </w:rPr>
        <w:t>(b)</w:t>
      </w:r>
      <w:r w:rsidRPr="00F13512">
        <w:rPr>
          <w:rFonts w:ascii="Times New Roman" w:eastAsia="MS Mincho" w:hAnsi="Times New Roman"/>
          <w:sz w:val="24"/>
          <w:szCs w:val="24"/>
        </w:rPr>
        <w:tab/>
        <w:t>Where the Court is satisfied that the person has been in breach as alleged it may make such order as is just and expedient in the circumstances.</w:t>
      </w:r>
    </w:p>
    <w:p w:rsidR="001637A1" w:rsidRPr="001637A1" w:rsidRDefault="001637A1" w:rsidP="00751F9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line="240" w:lineRule="auto"/>
        <w:ind w:left="1842" w:hanging="442"/>
        <w:rPr>
          <w:rFonts w:ascii="Times New Roman" w:eastAsia="MS Mincho" w:hAnsi="Times New Roman"/>
          <w:i/>
          <w:sz w:val="24"/>
          <w:szCs w:val="24"/>
        </w:rPr>
      </w:pPr>
      <w:r w:rsidRPr="001637A1">
        <w:rPr>
          <w:rFonts w:ascii="Times New Roman" w:eastAsia="MS Mincho" w:hAnsi="Times New Roman"/>
          <w:i/>
          <w:sz w:val="24"/>
          <w:szCs w:val="24"/>
        </w:rPr>
        <w:t>Court may issue a warrant for arrest in the first instance</w:t>
      </w:r>
    </w:p>
    <w:p w:rsidR="001637A1" w:rsidRPr="00751F97" w:rsidRDefault="001637A1" w:rsidP="00751F9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1843" w:hanging="443"/>
        <w:rPr>
          <w:rFonts w:ascii="Times New Roman" w:eastAsia="MS Mincho" w:hAnsi="Times New Roman"/>
          <w:sz w:val="24"/>
          <w:szCs w:val="24"/>
        </w:rPr>
      </w:pPr>
      <w:r w:rsidRPr="00751F97">
        <w:rPr>
          <w:rFonts w:ascii="Times New Roman" w:eastAsia="MS Mincho" w:hAnsi="Times New Roman"/>
          <w:sz w:val="24"/>
          <w:szCs w:val="24"/>
        </w:rPr>
        <w:t>(c)</w:t>
      </w:r>
      <w:r w:rsidRPr="00751F97">
        <w:rPr>
          <w:rFonts w:ascii="Times New Roman" w:eastAsia="MS Mincho" w:hAnsi="Times New Roman"/>
          <w:sz w:val="24"/>
          <w:szCs w:val="24"/>
        </w:rPr>
        <w:tab/>
        <w:t>The Court may, where it is just and expedient to do so, issue a warrant for arrest in the first instance either of its own motion or on the application of an interested party instead of directing the issue of a summons.</w:t>
      </w:r>
    </w:p>
    <w:p w:rsidR="001637A1" w:rsidRPr="008E7FE0" w:rsidRDefault="001637A1" w:rsidP="00751F9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t>15.11</w:t>
      </w:r>
      <w:r w:rsidRPr="008E7FE0">
        <w:rPr>
          <w:rFonts w:ascii="Times New Roman" w:eastAsia="MS Mincho" w:hAnsi="Times New Roman"/>
          <w:b/>
          <w:sz w:val="24"/>
          <w:szCs w:val="24"/>
        </w:rPr>
        <w:tab/>
        <w:t>Punishment of Contempt</w:t>
      </w:r>
    </w:p>
    <w:p w:rsidR="001637A1" w:rsidRPr="001637A1" w:rsidRDefault="001637A1" w:rsidP="00751F9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400" w:hanging="799"/>
        <w:rPr>
          <w:rFonts w:ascii="Times New Roman" w:eastAsia="MS Mincho" w:hAnsi="Times New Roman"/>
          <w:sz w:val="24"/>
          <w:szCs w:val="24"/>
        </w:rPr>
      </w:pPr>
      <w:r w:rsidRPr="001637A1">
        <w:rPr>
          <w:rFonts w:ascii="Times New Roman" w:eastAsia="MS Mincho" w:hAnsi="Times New Roman"/>
          <w:sz w:val="24"/>
          <w:szCs w:val="24"/>
        </w:rPr>
        <w:t>15.11.1</w:t>
      </w:r>
      <w:r w:rsidRPr="001637A1">
        <w:rPr>
          <w:rFonts w:ascii="Times New Roman" w:eastAsia="MS Mincho" w:hAnsi="Times New Roman"/>
          <w:sz w:val="24"/>
          <w:szCs w:val="24"/>
        </w:rPr>
        <w:tab/>
        <w:t>The Court may punish contempt of Court by committal of the person to prison or fine or both, or by the imposition of a bond to be of good behaviour with such other conditions as may be proper, and by ordering the person to pay the costs of the contempt proceedings.</w:t>
      </w:r>
    </w:p>
    <w:p w:rsidR="001637A1" w:rsidRPr="001637A1" w:rsidRDefault="001637A1" w:rsidP="00751F9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400" w:hanging="799"/>
        <w:rPr>
          <w:rFonts w:ascii="Times New Roman" w:eastAsia="MS Mincho" w:hAnsi="Times New Roman"/>
          <w:sz w:val="24"/>
          <w:szCs w:val="24"/>
        </w:rPr>
      </w:pPr>
      <w:r w:rsidRPr="001637A1">
        <w:rPr>
          <w:rFonts w:ascii="Times New Roman" w:eastAsia="MS Mincho" w:hAnsi="Times New Roman"/>
          <w:sz w:val="24"/>
          <w:szCs w:val="24"/>
        </w:rPr>
        <w:t>15.11.2</w:t>
      </w:r>
      <w:r w:rsidRPr="001637A1">
        <w:rPr>
          <w:rFonts w:ascii="Times New Roman" w:eastAsia="MS Mincho" w:hAnsi="Times New Roman"/>
          <w:sz w:val="24"/>
          <w:szCs w:val="24"/>
        </w:rPr>
        <w:tab/>
        <w:t>When the Court imposes a fine, it may allow time to pay and in default of payment within that time order that the person be imprisoned for a fixed period.</w:t>
      </w:r>
    </w:p>
    <w:p w:rsidR="001637A1" w:rsidRPr="001637A1" w:rsidRDefault="001637A1" w:rsidP="00751F97">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400" w:hanging="799"/>
        <w:rPr>
          <w:rFonts w:ascii="Times New Roman" w:eastAsia="MS Mincho" w:hAnsi="Times New Roman"/>
          <w:sz w:val="24"/>
          <w:szCs w:val="24"/>
        </w:rPr>
      </w:pPr>
      <w:r w:rsidRPr="001637A1">
        <w:rPr>
          <w:rFonts w:ascii="Times New Roman" w:eastAsia="MS Mincho" w:hAnsi="Times New Roman"/>
          <w:sz w:val="24"/>
          <w:szCs w:val="24"/>
        </w:rPr>
        <w:t>15.11.3</w:t>
      </w:r>
      <w:r w:rsidRPr="001637A1">
        <w:rPr>
          <w:rFonts w:ascii="Times New Roman" w:eastAsia="MS Mincho" w:hAnsi="Times New Roman"/>
          <w:sz w:val="24"/>
          <w:szCs w:val="24"/>
        </w:rPr>
        <w:tab/>
        <w:t>The Court may on the person making proper tender of apology and amends recall or reconsider any previous order of the Court punishing him or her for his or her contempt.</w:t>
      </w:r>
    </w:p>
    <w:p w:rsidR="001637A1" w:rsidRPr="008E7FE0" w:rsidRDefault="001637A1" w:rsidP="00751F97">
      <w:pPr>
        <w:pStyle w:val="Galley"/>
        <w:keepNext/>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rPr>
          <w:rFonts w:ascii="Times New Roman" w:eastAsia="MS Mincho" w:hAnsi="Times New Roman"/>
          <w:b/>
          <w:sz w:val="24"/>
          <w:szCs w:val="24"/>
        </w:rPr>
      </w:pPr>
      <w:r w:rsidRPr="008E7FE0">
        <w:rPr>
          <w:rFonts w:ascii="Times New Roman" w:eastAsia="MS Mincho" w:hAnsi="Times New Roman"/>
          <w:b/>
          <w:sz w:val="24"/>
          <w:szCs w:val="24"/>
        </w:rPr>
        <w:t>15.12</w:t>
      </w:r>
      <w:r w:rsidRPr="008E7FE0">
        <w:rPr>
          <w:rFonts w:ascii="Times New Roman" w:eastAsia="MS Mincho" w:hAnsi="Times New Roman"/>
          <w:b/>
          <w:sz w:val="24"/>
          <w:szCs w:val="24"/>
        </w:rPr>
        <w:tab/>
        <w:t>Power of the Court to Dispense with Service Requirements</w:t>
      </w:r>
    </w:p>
    <w:p w:rsidR="001637A1" w:rsidRDefault="001637A1" w:rsidP="00751F97">
      <w:pPr>
        <w:pStyle w:val="Galley"/>
        <w:keepNext/>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4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20" w:line="240" w:lineRule="auto"/>
        <w:ind w:left="1400" w:hanging="799"/>
        <w:rPr>
          <w:rFonts w:ascii="Times New Roman" w:eastAsia="MS Mincho" w:hAnsi="Times New Roman"/>
          <w:sz w:val="24"/>
          <w:szCs w:val="24"/>
        </w:rPr>
      </w:pPr>
      <w:r w:rsidRPr="001637A1">
        <w:rPr>
          <w:rFonts w:ascii="Times New Roman" w:eastAsia="MS Mincho" w:hAnsi="Times New Roman"/>
          <w:sz w:val="24"/>
          <w:szCs w:val="24"/>
        </w:rPr>
        <w:t>15.12.1</w:t>
      </w:r>
      <w:r w:rsidRPr="001637A1">
        <w:rPr>
          <w:rFonts w:ascii="Times New Roman" w:eastAsia="MS Mincho" w:hAnsi="Times New Roman"/>
          <w:sz w:val="24"/>
          <w:szCs w:val="24"/>
        </w:rPr>
        <w:tab/>
        <w:t>The Court may, where it is just and expedient to do so, dispense with the requirements as to personal or substituted service of any order, notice, application or summons, provided the Court is satisfied that the person had knowledge of the substance of the terms of the order, notice, application or summons and has been evading service.</w:t>
      </w:r>
    </w:p>
    <w:p w:rsidR="001637A1" w:rsidRPr="00EA6C5E" w:rsidRDefault="001637A1" w:rsidP="00D602C5">
      <w:pPr>
        <w:pStyle w:val="Heading1"/>
        <w:spacing w:after="120"/>
        <w:rPr>
          <w:rFonts w:ascii="Times New Roman" w:eastAsia="MS Mincho" w:hAnsi="Times New Roman"/>
          <w:sz w:val="28"/>
          <w:szCs w:val="28"/>
        </w:rPr>
      </w:pPr>
      <w:bookmarkStart w:id="59" w:name="_Toc41894918"/>
      <w:r w:rsidRPr="00EA6C5E">
        <w:rPr>
          <w:rFonts w:ascii="Times New Roman" w:eastAsia="MS Mincho" w:hAnsi="Times New Roman"/>
          <w:sz w:val="28"/>
          <w:szCs w:val="28"/>
        </w:rPr>
        <w:t>Part 16—Procedure upon trial of any Charge of an Offence</w:t>
      </w:r>
      <w:bookmarkEnd w:id="59"/>
    </w:p>
    <w:p w:rsidR="001637A1" w:rsidRP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0" w:hanging="600"/>
        <w:rPr>
          <w:rFonts w:ascii="Times New Roman" w:eastAsia="MS Mincho" w:hAnsi="Times New Roman"/>
          <w:sz w:val="24"/>
          <w:szCs w:val="24"/>
        </w:rPr>
      </w:pPr>
      <w:r w:rsidRPr="001637A1">
        <w:rPr>
          <w:rFonts w:ascii="Times New Roman" w:eastAsia="MS Mincho" w:hAnsi="Times New Roman"/>
          <w:sz w:val="24"/>
          <w:szCs w:val="24"/>
        </w:rPr>
        <w:t>16.1</w:t>
      </w:r>
      <w:r w:rsidRPr="001637A1">
        <w:rPr>
          <w:rFonts w:ascii="Times New Roman" w:eastAsia="MS Mincho" w:hAnsi="Times New Roman"/>
          <w:sz w:val="24"/>
          <w:szCs w:val="24"/>
        </w:rPr>
        <w:tab/>
        <w:t>The Magistrates Court Rules 1992 (Criminal Jurisdiction) apply generally, mutatis mutandis, to the practice and procedure of the Court in the exercise of its jurisdiction over offences.</w:t>
      </w:r>
    </w:p>
    <w:p w:rsidR="001637A1" w:rsidRDefault="001637A1"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0" w:hanging="600"/>
        <w:rPr>
          <w:rFonts w:ascii="Times New Roman" w:eastAsia="MS Mincho" w:hAnsi="Times New Roman"/>
          <w:sz w:val="24"/>
          <w:szCs w:val="24"/>
        </w:rPr>
      </w:pPr>
      <w:r w:rsidRPr="001637A1">
        <w:rPr>
          <w:rFonts w:ascii="Times New Roman" w:eastAsia="MS Mincho" w:hAnsi="Times New Roman"/>
          <w:sz w:val="24"/>
          <w:szCs w:val="24"/>
        </w:rPr>
        <w:t>16.2</w:t>
      </w:r>
      <w:r w:rsidRPr="001637A1">
        <w:rPr>
          <w:rFonts w:ascii="Times New Roman" w:eastAsia="MS Mincho" w:hAnsi="Times New Roman"/>
          <w:sz w:val="24"/>
          <w:szCs w:val="24"/>
        </w:rPr>
        <w:tab/>
        <w:t xml:space="preserve">The Court may, in its unfettered discretion, modify the application of the Magistrates Court Rules either generally or having regard to the exigencies of </w:t>
      </w:r>
      <w:proofErr w:type="gramStart"/>
      <w:r w:rsidRPr="001637A1">
        <w:rPr>
          <w:rFonts w:ascii="Times New Roman" w:eastAsia="MS Mincho" w:hAnsi="Times New Roman"/>
          <w:sz w:val="24"/>
          <w:szCs w:val="24"/>
        </w:rPr>
        <w:t>particular cases</w:t>
      </w:r>
      <w:proofErr w:type="gramEnd"/>
      <w:r w:rsidRPr="001637A1">
        <w:rPr>
          <w:rFonts w:ascii="Times New Roman" w:eastAsia="MS Mincho" w:hAnsi="Times New Roman"/>
          <w:sz w:val="24"/>
          <w:szCs w:val="24"/>
        </w:rPr>
        <w:t>, in the light of the nature of the Court’s jurisdiction over offences and the number of prosecutions that may from time to time be commenced in the Court.</w:t>
      </w:r>
    </w:p>
    <w:p w:rsidR="00F72F39" w:rsidRDefault="00F72F39">
      <w:pPr>
        <w:overflowPunct/>
        <w:autoSpaceDE/>
        <w:autoSpaceDN/>
        <w:adjustRightInd/>
        <w:spacing w:after="200" w:line="276" w:lineRule="auto"/>
        <w:jc w:val="left"/>
        <w:textAlignment w:val="auto"/>
        <w:rPr>
          <w:rFonts w:eastAsia="MS Mincho"/>
          <w:szCs w:val="24"/>
        </w:rPr>
      </w:pPr>
      <w:r>
        <w:rPr>
          <w:rFonts w:eastAsia="MS Mincho"/>
          <w:szCs w:val="24"/>
        </w:rPr>
        <w:br w:type="page"/>
      </w:r>
    </w:p>
    <w:p w:rsidR="00DC03BF" w:rsidRPr="00004C56" w:rsidRDefault="00DC03BF" w:rsidP="00DC03BF">
      <w:pPr>
        <w:keepLines/>
        <w:tabs>
          <w:tab w:val="center" w:pos="397"/>
          <w:tab w:val="left" w:pos="794"/>
        </w:tabs>
        <w:ind w:left="794" w:hanging="794"/>
        <w:rPr>
          <w:rFonts w:ascii="Arial" w:hAnsi="Arial" w:cs="Arial"/>
          <w:color w:val="808080"/>
          <w:sz w:val="18"/>
          <w:szCs w:val="26"/>
          <w:lang w:val="en-US"/>
        </w:rPr>
      </w:pPr>
      <w:r w:rsidRPr="00004C56">
        <w:rPr>
          <w:rFonts w:ascii="Arial" w:hAnsi="Arial" w:cs="Arial"/>
          <w:color w:val="808080"/>
          <w:sz w:val="18"/>
          <w:szCs w:val="26"/>
          <w:lang w:val="en-US"/>
        </w:rPr>
        <w:lastRenderedPageBreak/>
        <w:t>[</w:t>
      </w:r>
      <w:r>
        <w:rPr>
          <w:rFonts w:ascii="Arial" w:hAnsi="Arial" w:cs="Arial"/>
          <w:color w:val="808080"/>
          <w:sz w:val="18"/>
          <w:szCs w:val="26"/>
          <w:lang w:val="en-US"/>
        </w:rPr>
        <w:t>Schedule 1 - Forms inserted by ER&amp;D Court Rules 2003 (Amendment No. 2</w:t>
      </w:r>
      <w:r w:rsidRPr="00004C56">
        <w:rPr>
          <w:rFonts w:ascii="Arial" w:hAnsi="Arial" w:cs="Arial"/>
          <w:color w:val="808080"/>
          <w:sz w:val="18"/>
          <w:szCs w:val="26"/>
          <w:lang w:val="en-US"/>
        </w:rPr>
        <w:t>)]</w:t>
      </w:r>
    </w:p>
    <w:p w:rsidR="00DC03BF" w:rsidRDefault="00AD132A" w:rsidP="00DC03BF">
      <w:pPr>
        <w:pStyle w:val="Heading1"/>
        <w:tabs>
          <w:tab w:val="left" w:pos="1295"/>
        </w:tabs>
        <w:kinsoku w:val="0"/>
        <w:overflowPunct w:val="0"/>
        <w:spacing w:before="0" w:after="0"/>
        <w:ind w:right="164"/>
        <w:rPr>
          <w:rFonts w:ascii="Times New Roman" w:hAnsi="Times New Roman"/>
        </w:rPr>
      </w:pPr>
      <w:bookmarkStart w:id="60" w:name="_Toc38894999"/>
      <w:bookmarkStart w:id="61" w:name="_Toc40267222"/>
      <w:bookmarkStart w:id="62" w:name="_Toc41894919"/>
      <w:r>
        <w:rPr>
          <w:rFonts w:ascii="Times New Roman" w:hAnsi="Times New Roman"/>
        </w:rPr>
        <w:t xml:space="preserve">Index to </w:t>
      </w:r>
      <w:r w:rsidR="00DC03BF" w:rsidRPr="00DC03BF">
        <w:rPr>
          <w:rFonts w:ascii="Times New Roman" w:hAnsi="Times New Roman"/>
        </w:rPr>
        <w:t>Schedule 1 – Forms</w:t>
      </w:r>
      <w:bookmarkEnd w:id="60"/>
      <w:bookmarkEnd w:id="61"/>
      <w:bookmarkEnd w:id="62"/>
    </w:p>
    <w:p w:rsidR="00AD132A" w:rsidRDefault="00AD132A" w:rsidP="00AD132A">
      <w:pPr>
        <w:rPr>
          <w:lang w:val="en-US" w:bidi="en-US"/>
        </w:rPr>
      </w:pPr>
    </w:p>
    <w:p w:rsidR="00AD132A" w:rsidRDefault="00AD132A" w:rsidP="00AD132A">
      <w:pPr>
        <w:tabs>
          <w:tab w:val="left" w:pos="851"/>
          <w:tab w:val="left" w:pos="1276"/>
          <w:tab w:val="left" w:pos="2126"/>
        </w:tabs>
        <w:spacing w:before="120" w:after="120"/>
        <w:ind w:left="851" w:hanging="851"/>
        <w:jc w:val="center"/>
        <w:rPr>
          <w:rFonts w:ascii="Times New Roman Bold" w:hAnsi="Times New Roman Bold"/>
          <w:b/>
          <w:bCs/>
          <w:sz w:val="32"/>
          <w:szCs w:val="32"/>
        </w:rPr>
      </w:pPr>
      <w:r w:rsidRPr="00FA4F8D">
        <w:rPr>
          <w:rFonts w:ascii="Times New Roman Bold" w:hAnsi="Times New Roman Bold"/>
          <w:b/>
          <w:bCs/>
          <w:sz w:val="32"/>
          <w:szCs w:val="32"/>
        </w:rPr>
        <w:t>I</w:t>
      </w:r>
      <w:r>
        <w:rPr>
          <w:rFonts w:ascii="Times New Roman Bold" w:hAnsi="Times New Roman Bold"/>
          <w:b/>
          <w:bCs/>
          <w:sz w:val="32"/>
          <w:szCs w:val="32"/>
        </w:rPr>
        <w:t>ndex of Forms</w:t>
      </w:r>
    </w:p>
    <w:tbl>
      <w:tblPr>
        <w:tblStyle w:val="TableGrid"/>
        <w:tblW w:w="0" w:type="auto"/>
        <w:tblInd w:w="279" w:type="dxa"/>
        <w:tblLook w:val="04A0" w:firstRow="1" w:lastRow="0" w:firstColumn="1" w:lastColumn="0" w:noHBand="0" w:noVBand="1"/>
      </w:tblPr>
      <w:tblGrid>
        <w:gridCol w:w="1527"/>
        <w:gridCol w:w="7832"/>
      </w:tblGrid>
      <w:tr w:rsidR="00AD132A" w:rsidTr="00AD132A">
        <w:tc>
          <w:tcPr>
            <w:tcW w:w="1562" w:type="dxa"/>
            <w:tcBorders>
              <w:top w:val="nil"/>
              <w:left w:val="nil"/>
              <w:bottom w:val="nil"/>
              <w:right w:val="nil"/>
            </w:tcBorders>
          </w:tcPr>
          <w:p w:rsidR="00AD132A" w:rsidRDefault="00AD132A" w:rsidP="00AD132A">
            <w:pPr>
              <w:tabs>
                <w:tab w:val="left" w:pos="851"/>
                <w:tab w:val="left" w:pos="1276"/>
                <w:tab w:val="left" w:pos="2126"/>
              </w:tabs>
              <w:spacing w:line="400" w:lineRule="exact"/>
              <w:rPr>
                <w:rFonts w:ascii="Times New Roman Bold" w:hAnsi="Times New Roman Bold"/>
                <w:b/>
                <w:bCs/>
                <w:sz w:val="20"/>
              </w:rPr>
            </w:pPr>
            <w:r w:rsidRPr="00FA4F8D">
              <w:rPr>
                <w:bCs/>
              </w:rPr>
              <w:t>Form 2AD</w:t>
            </w:r>
          </w:p>
        </w:tc>
        <w:tc>
          <w:tcPr>
            <w:tcW w:w="8082" w:type="dxa"/>
            <w:tcBorders>
              <w:top w:val="nil"/>
              <w:left w:val="nil"/>
              <w:bottom w:val="nil"/>
              <w:right w:val="nil"/>
            </w:tcBorders>
          </w:tcPr>
          <w:p w:rsidR="00AD132A" w:rsidRPr="00BA48D5" w:rsidRDefault="00AD132A" w:rsidP="00AD132A">
            <w:pPr>
              <w:tabs>
                <w:tab w:val="left" w:pos="851"/>
                <w:tab w:val="left" w:pos="1276"/>
                <w:tab w:val="left" w:pos="2126"/>
              </w:tabs>
              <w:spacing w:line="400" w:lineRule="exact"/>
              <w:ind w:left="851" w:hanging="851"/>
              <w:rPr>
                <w:bCs/>
              </w:rPr>
            </w:pPr>
            <w:r>
              <w:rPr>
                <w:bCs/>
              </w:rPr>
              <w:t>Originating Application</w:t>
            </w:r>
          </w:p>
        </w:tc>
      </w:tr>
      <w:tr w:rsidR="00AD132A" w:rsidTr="00AD132A">
        <w:tc>
          <w:tcPr>
            <w:tcW w:w="1562" w:type="dxa"/>
            <w:tcBorders>
              <w:top w:val="nil"/>
              <w:left w:val="nil"/>
              <w:bottom w:val="nil"/>
              <w:right w:val="nil"/>
            </w:tcBorders>
          </w:tcPr>
          <w:p w:rsidR="00AD132A" w:rsidRDefault="00AD132A" w:rsidP="00AD132A">
            <w:pPr>
              <w:tabs>
                <w:tab w:val="left" w:pos="851"/>
                <w:tab w:val="left" w:pos="1276"/>
                <w:tab w:val="left" w:pos="2126"/>
              </w:tabs>
              <w:spacing w:line="400" w:lineRule="exact"/>
              <w:rPr>
                <w:rFonts w:ascii="Times New Roman Bold" w:hAnsi="Times New Roman Bold"/>
                <w:b/>
                <w:bCs/>
                <w:sz w:val="20"/>
              </w:rPr>
            </w:pPr>
            <w:r w:rsidRPr="00FA4F8D">
              <w:rPr>
                <w:bCs/>
              </w:rPr>
              <w:t>Form 4H</w:t>
            </w:r>
          </w:p>
        </w:tc>
        <w:tc>
          <w:tcPr>
            <w:tcW w:w="8082" w:type="dxa"/>
            <w:tcBorders>
              <w:top w:val="nil"/>
              <w:left w:val="nil"/>
              <w:bottom w:val="nil"/>
              <w:right w:val="nil"/>
            </w:tcBorders>
          </w:tcPr>
          <w:p w:rsidR="00AD132A" w:rsidRDefault="00AD132A" w:rsidP="00AD132A">
            <w:pPr>
              <w:tabs>
                <w:tab w:val="left" w:pos="851"/>
                <w:tab w:val="left" w:pos="1276"/>
                <w:tab w:val="left" w:pos="2126"/>
              </w:tabs>
              <w:spacing w:line="400" w:lineRule="exact"/>
              <w:rPr>
                <w:rFonts w:ascii="Times New Roman Bold" w:hAnsi="Times New Roman Bold"/>
                <w:b/>
                <w:bCs/>
                <w:sz w:val="20"/>
              </w:rPr>
            </w:pPr>
            <w:r w:rsidRPr="00FA4F8D">
              <w:rPr>
                <w:bCs/>
              </w:rPr>
              <w:t>Originating Application for Review</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4I</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Originating Application for Review (s 86)</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5G</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Originating Application – Appeal Against Administrative Decision</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5H</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Originating Application – Appeal Against Development Decision (Development Act)</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12</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Affidavit</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14</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Exhibit to Affidavit</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23</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Notice of Acting</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47</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Notice of Summons</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59</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Notice of Interest</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77</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Interlocutory Application</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77I</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Interlocutory Application to be Joined</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 xml:space="preserve">Form 84D </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Summons</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105G</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Subpoena to Attend</w:t>
            </w:r>
            <w:r>
              <w:rPr>
                <w:bCs/>
              </w:rPr>
              <w:t xml:space="preserve"> to Give Evidence (ERD Court)</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106G</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Subpoena to Produce Documents (ERD Court)</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107G</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Subpoena to Attend and Produce (ERD Court)</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w:t>
            </w:r>
            <w:r>
              <w:rPr>
                <w:bCs/>
              </w:rPr>
              <w:t xml:space="preserve"> 125</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Pr>
                <w:bCs/>
              </w:rPr>
              <w:t>Notice of Discontinuance</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sidRPr="00FA4F8D">
              <w:rPr>
                <w:bCs/>
              </w:rPr>
              <w:t>Form 181B</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sidRPr="00FA4F8D">
              <w:rPr>
                <w:bCs/>
              </w:rPr>
              <w:t>Notice of Appeal</w:t>
            </w:r>
          </w:p>
        </w:tc>
      </w:tr>
      <w:tr w:rsidR="00AD132A" w:rsidTr="00AD1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2" w:type="dxa"/>
          </w:tcPr>
          <w:p w:rsidR="00AD132A" w:rsidRPr="00FA4F8D" w:rsidRDefault="00AD132A" w:rsidP="00AD132A">
            <w:pPr>
              <w:tabs>
                <w:tab w:val="left" w:pos="851"/>
                <w:tab w:val="left" w:pos="1276"/>
                <w:tab w:val="left" w:pos="2126"/>
              </w:tabs>
              <w:spacing w:line="400" w:lineRule="exact"/>
              <w:rPr>
                <w:bCs/>
              </w:rPr>
            </w:pPr>
            <w:r>
              <w:rPr>
                <w:bCs/>
              </w:rPr>
              <w:t>Form 184B</w:t>
            </w:r>
          </w:p>
        </w:tc>
        <w:tc>
          <w:tcPr>
            <w:tcW w:w="8082" w:type="dxa"/>
            <w:tcBorders>
              <w:left w:val="nil"/>
            </w:tcBorders>
          </w:tcPr>
          <w:p w:rsidR="00AD132A" w:rsidRPr="00FA4F8D" w:rsidRDefault="00AD132A" w:rsidP="00AD132A">
            <w:pPr>
              <w:tabs>
                <w:tab w:val="left" w:pos="851"/>
                <w:tab w:val="left" w:pos="1276"/>
                <w:tab w:val="left" w:pos="2126"/>
              </w:tabs>
              <w:spacing w:line="400" w:lineRule="exact"/>
              <w:rPr>
                <w:bCs/>
              </w:rPr>
            </w:pPr>
            <w:r>
              <w:rPr>
                <w:bCs/>
              </w:rPr>
              <w:t>Notice of Cross Appeal</w:t>
            </w:r>
          </w:p>
        </w:tc>
      </w:tr>
    </w:tbl>
    <w:p w:rsidR="00AD132A" w:rsidRDefault="00AD132A" w:rsidP="00AD132A">
      <w:pPr>
        <w:rPr>
          <w:lang w:val="en-US" w:bidi="en-US"/>
        </w:rPr>
      </w:pPr>
    </w:p>
    <w:p w:rsidR="00C62AEC" w:rsidRDefault="00C62AEC" w:rsidP="00C62AEC">
      <w:pPr>
        <w:rPr>
          <w:sz w:val="23"/>
        </w:rPr>
      </w:pPr>
    </w:p>
    <w:p w:rsidR="00C62AEC" w:rsidRDefault="00C62AEC" w:rsidP="00C62AEC">
      <w:pPr>
        <w:pStyle w:val="NoteHeader"/>
        <w:ind w:left="0"/>
      </w:pPr>
      <w:r>
        <w:t>Note</w:t>
      </w:r>
      <w:r>
        <w:rPr>
          <w:lang w:val="en-US"/>
        </w:rPr>
        <w:t>—</w:t>
      </w:r>
    </w:p>
    <w:p w:rsidR="00C62AEC" w:rsidRDefault="00C62AEC" w:rsidP="00C62AEC">
      <w:pPr>
        <w:pStyle w:val="NoteText"/>
        <w:ind w:left="284"/>
      </w:pPr>
      <w:r>
        <w:t xml:space="preserve">Each individual form in the above Index is available separately on the “Rules, Forms and </w:t>
      </w:r>
      <w:r w:rsidR="00B648A9">
        <w:t>Fees” page of the CAA website.</w:t>
      </w:r>
    </w:p>
    <w:p w:rsidR="00AD132A" w:rsidRDefault="00AD132A" w:rsidP="00AD132A">
      <w:pPr>
        <w:rPr>
          <w:lang w:val="en-US" w:bidi="en-US"/>
        </w:rPr>
      </w:pPr>
    </w:p>
    <w:p w:rsidR="00AD132A" w:rsidRPr="00AD132A" w:rsidRDefault="00AD132A" w:rsidP="00AD132A">
      <w:pPr>
        <w:rPr>
          <w:lang w:val="en-US" w:bidi="en-US"/>
        </w:rPr>
      </w:pPr>
    </w:p>
    <w:p w:rsidR="00DC03BF" w:rsidRDefault="00DC03BF">
      <w:pPr>
        <w:overflowPunct/>
        <w:autoSpaceDE/>
        <w:autoSpaceDN/>
        <w:adjustRightInd/>
        <w:spacing w:after="200" w:line="276" w:lineRule="auto"/>
        <w:jc w:val="left"/>
        <w:textAlignment w:val="auto"/>
        <w:rPr>
          <w:rFonts w:eastAsia="MS Mincho"/>
          <w:szCs w:val="24"/>
          <w:lang w:eastAsia="en-AU"/>
        </w:rPr>
      </w:pPr>
      <w:r>
        <w:rPr>
          <w:rFonts w:eastAsia="MS Mincho"/>
          <w:szCs w:val="24"/>
          <w:lang w:eastAsia="en-AU"/>
        </w:rPr>
        <w:br w:type="page"/>
      </w:r>
      <w:bookmarkStart w:id="63" w:name="_GoBack"/>
      <w:bookmarkEnd w:id="63"/>
    </w:p>
    <w:p w:rsidR="00F72F39" w:rsidRPr="00EA6C5E" w:rsidRDefault="00F72F39" w:rsidP="00EA6C5E">
      <w:pPr>
        <w:pStyle w:val="Heading1"/>
        <w:rPr>
          <w:rFonts w:ascii="Times New Roman" w:eastAsia="MS Mincho" w:hAnsi="Times New Roman"/>
          <w:sz w:val="28"/>
          <w:szCs w:val="28"/>
        </w:rPr>
      </w:pPr>
      <w:bookmarkStart w:id="64" w:name="_Toc41894920"/>
      <w:r w:rsidRPr="00EA6C5E">
        <w:rPr>
          <w:rFonts w:ascii="Times New Roman" w:eastAsia="MS Mincho" w:hAnsi="Times New Roman"/>
          <w:sz w:val="28"/>
          <w:szCs w:val="28"/>
        </w:rPr>
        <w:lastRenderedPageBreak/>
        <w:t>History of Amendment</w:t>
      </w:r>
      <w:bookmarkEnd w:id="64"/>
    </w:p>
    <w:p w:rsidR="00F72F39" w:rsidRDefault="00F72F39" w:rsidP="00F72F39"/>
    <w:tbl>
      <w:tblPr>
        <w:tblW w:w="9536" w:type="dxa"/>
        <w:tblLayout w:type="fixed"/>
        <w:tblCellMar>
          <w:left w:w="0" w:type="dxa"/>
          <w:right w:w="0" w:type="dxa"/>
        </w:tblCellMar>
        <w:tblLook w:val="0000" w:firstRow="0" w:lastRow="0" w:firstColumn="0" w:lastColumn="0" w:noHBand="0" w:noVBand="0"/>
      </w:tblPr>
      <w:tblGrid>
        <w:gridCol w:w="3397"/>
        <w:gridCol w:w="2694"/>
        <w:gridCol w:w="3445"/>
      </w:tblGrid>
      <w:tr w:rsidR="00F72F39" w:rsidRPr="00F72F39" w:rsidTr="002D6A25">
        <w:trPr>
          <w:cantSplit/>
          <w:tblHeader/>
        </w:trPr>
        <w:tc>
          <w:tcPr>
            <w:tcW w:w="3397"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rsidR="00F72F39" w:rsidRPr="00F72F39" w:rsidRDefault="00F72F39" w:rsidP="00F72F39">
            <w:pPr>
              <w:spacing w:before="60" w:after="60"/>
              <w:ind w:firstLineChars="100" w:firstLine="220"/>
              <w:rPr>
                <w:rFonts w:eastAsia="Arial Unicode MS"/>
                <w:b/>
                <w:bCs/>
                <w:szCs w:val="22"/>
              </w:rPr>
            </w:pPr>
            <w:r w:rsidRPr="00F72F39">
              <w:rPr>
                <w:b/>
                <w:bCs/>
                <w:sz w:val="22"/>
                <w:szCs w:val="22"/>
              </w:rPr>
              <w:t>Rules</w:t>
            </w:r>
          </w:p>
        </w:tc>
        <w:tc>
          <w:tcPr>
            <w:tcW w:w="2694" w:type="dxa"/>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rsidR="00F72F39" w:rsidRPr="00F72F39" w:rsidRDefault="00F72F39" w:rsidP="00F72F39">
            <w:pPr>
              <w:spacing w:before="60" w:after="60"/>
              <w:jc w:val="center"/>
              <w:rPr>
                <w:b/>
                <w:bCs/>
                <w:szCs w:val="22"/>
              </w:rPr>
            </w:pPr>
            <w:r w:rsidRPr="00F72F39">
              <w:rPr>
                <w:b/>
                <w:bCs/>
                <w:sz w:val="22"/>
                <w:szCs w:val="22"/>
              </w:rPr>
              <w:t>Amendments</w:t>
            </w:r>
          </w:p>
        </w:tc>
        <w:tc>
          <w:tcPr>
            <w:tcW w:w="3445"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F72F39" w:rsidRPr="00F72F39" w:rsidRDefault="00F72F39" w:rsidP="00F72F39">
            <w:pPr>
              <w:spacing w:before="60" w:after="60"/>
              <w:jc w:val="center"/>
              <w:rPr>
                <w:rFonts w:eastAsia="Arial Unicode MS"/>
                <w:b/>
                <w:bCs/>
                <w:szCs w:val="22"/>
              </w:rPr>
            </w:pPr>
            <w:r w:rsidRPr="00F72F39">
              <w:rPr>
                <w:b/>
                <w:bCs/>
                <w:sz w:val="22"/>
                <w:szCs w:val="22"/>
              </w:rPr>
              <w:t>Date of Operation</w:t>
            </w:r>
          </w:p>
        </w:tc>
      </w:tr>
      <w:tr w:rsidR="00F72F39" w:rsidRPr="00F72F39" w:rsidTr="00F72F39">
        <w:trPr>
          <w:cantSplit/>
          <w:tblHeader/>
        </w:trPr>
        <w:tc>
          <w:tcPr>
            <w:tcW w:w="9536" w:type="dxa"/>
            <w:gridSpan w:val="3"/>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F72F39" w:rsidRPr="00F72F39" w:rsidRDefault="00F72F39" w:rsidP="00F72F39">
            <w:pPr>
              <w:spacing w:before="60" w:after="60"/>
              <w:jc w:val="center"/>
              <w:rPr>
                <w:szCs w:val="22"/>
              </w:rPr>
            </w:pPr>
            <w:r w:rsidRPr="00F72F39">
              <w:rPr>
                <w:sz w:val="22"/>
                <w:szCs w:val="22"/>
              </w:rPr>
              <w:t xml:space="preserve">am = amended; del = deleted; ins = inserted; </w:t>
            </w:r>
            <w:r w:rsidRPr="00F72F39">
              <w:rPr>
                <w:sz w:val="22"/>
                <w:szCs w:val="22"/>
              </w:rPr>
              <w:br/>
              <w:t>ren = renumbered; sub = substituted</w:t>
            </w:r>
          </w:p>
        </w:tc>
      </w:tr>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37D10" w:rsidP="002D6A25">
            <w:pPr>
              <w:spacing w:before="20" w:after="20"/>
              <w:ind w:leftChars="-19" w:hangingChars="23" w:hanging="46"/>
              <w:rPr>
                <w:b/>
                <w:sz w:val="20"/>
              </w:rPr>
            </w:pPr>
            <w:r w:rsidRPr="000423DD">
              <w:rPr>
                <w:b/>
                <w:sz w:val="20"/>
              </w:rPr>
              <w:t>1.3.1(g)</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37D10" w:rsidP="002D6A25">
            <w:pPr>
              <w:spacing w:before="20" w:after="20"/>
              <w:jc w:val="center"/>
              <w:rPr>
                <w:b/>
                <w:sz w:val="20"/>
              </w:rPr>
            </w:pPr>
            <w:r w:rsidRPr="000423DD">
              <w:rPr>
                <w:b/>
                <w:sz w:val="20"/>
              </w:rPr>
              <w:t>sub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37D10" w:rsidP="002D6A25">
            <w:pPr>
              <w:spacing w:before="20" w:after="20"/>
              <w:jc w:val="center"/>
              <w:rPr>
                <w:b/>
                <w:sz w:val="20"/>
              </w:rPr>
            </w:pPr>
            <w:r w:rsidRPr="000423DD">
              <w:rPr>
                <w:b/>
                <w:sz w:val="20"/>
              </w:rPr>
              <w:t>18 May 2020</w:t>
            </w:r>
          </w:p>
        </w:tc>
      </w:tr>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37D10" w:rsidP="002D6A25">
            <w:pPr>
              <w:spacing w:before="20" w:after="20"/>
              <w:ind w:leftChars="-19" w:hangingChars="23" w:hanging="46"/>
              <w:rPr>
                <w:b/>
                <w:sz w:val="20"/>
              </w:rPr>
            </w:pPr>
            <w:r w:rsidRPr="000423DD">
              <w:rPr>
                <w:b/>
                <w:sz w:val="20"/>
              </w:rPr>
              <w:t>1.3.5</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37D10" w:rsidP="002D6A25">
            <w:pPr>
              <w:spacing w:before="20" w:after="20"/>
              <w:jc w:val="center"/>
              <w:rPr>
                <w:b/>
                <w:sz w:val="20"/>
              </w:rPr>
            </w:pPr>
            <w:r w:rsidRPr="000423D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b/>
                <w:sz w:val="20"/>
              </w:rPr>
            </w:pPr>
            <w:r w:rsidRPr="000423DD">
              <w:rPr>
                <w:b/>
                <w:sz w:val="20"/>
              </w:rPr>
              <w:t>18 May 2020</w:t>
            </w:r>
          </w:p>
        </w:tc>
      </w:tr>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37D10" w:rsidP="000423DD">
            <w:pPr>
              <w:spacing w:before="20" w:after="20"/>
              <w:ind w:leftChars="-19" w:hangingChars="23" w:hanging="46"/>
              <w:jc w:val="left"/>
              <w:rPr>
                <w:b/>
                <w:sz w:val="20"/>
              </w:rPr>
            </w:pPr>
            <w:r w:rsidRPr="000423DD">
              <w:rPr>
                <w:b/>
                <w:sz w:val="20"/>
              </w:rPr>
              <w:t>2.1 multiple definitions inserted, deleted, amended, substituted</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37D10" w:rsidP="002D6A25">
            <w:pPr>
              <w:spacing w:before="20" w:after="20"/>
              <w:jc w:val="center"/>
              <w:rPr>
                <w:b/>
                <w:sz w:val="20"/>
              </w:rPr>
            </w:pPr>
            <w:r w:rsidRPr="000423DD">
              <w:rPr>
                <w:b/>
                <w:sz w:val="20"/>
              </w:rPr>
              <w:t>am/ins/del/sub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b/>
                <w:sz w:val="20"/>
              </w:rPr>
            </w:pPr>
            <w:r w:rsidRPr="000423DD">
              <w:rPr>
                <w:b/>
                <w:sz w:val="20"/>
              </w:rPr>
              <w:t>18 May 2020</w:t>
            </w:r>
          </w:p>
        </w:tc>
      </w:tr>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37D10" w:rsidP="002D6A25">
            <w:pPr>
              <w:spacing w:before="20" w:after="20"/>
              <w:ind w:leftChars="-19" w:hangingChars="23" w:hanging="46"/>
              <w:rPr>
                <w:b/>
                <w:sz w:val="20"/>
              </w:rPr>
            </w:pPr>
            <w:r w:rsidRPr="000423DD">
              <w:rPr>
                <w:b/>
                <w:sz w:val="20"/>
              </w:rPr>
              <w:t>3.4</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37D10" w:rsidP="002D6A25">
            <w:pPr>
              <w:spacing w:before="20" w:after="20"/>
              <w:jc w:val="center"/>
              <w:rPr>
                <w:b/>
                <w:sz w:val="20"/>
              </w:rPr>
            </w:pPr>
            <w:r w:rsidRPr="000423D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b/>
                <w:sz w:val="20"/>
              </w:rPr>
            </w:pPr>
            <w:r w:rsidRPr="000423DD">
              <w:rPr>
                <w:b/>
                <w:sz w:val="20"/>
              </w:rPr>
              <w:t>18 May 2020</w:t>
            </w:r>
          </w:p>
        </w:tc>
      </w:tr>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37D10" w:rsidP="002D6A25">
            <w:pPr>
              <w:spacing w:before="20" w:after="20"/>
              <w:ind w:leftChars="-19" w:hangingChars="23" w:hanging="46"/>
              <w:rPr>
                <w:b/>
                <w:sz w:val="20"/>
              </w:rPr>
            </w:pPr>
            <w:r w:rsidRPr="000423DD">
              <w:rPr>
                <w:b/>
                <w:sz w:val="20"/>
              </w:rPr>
              <w:t xml:space="preserve">Part </w:t>
            </w:r>
            <w:r w:rsidR="00EE55FF" w:rsidRPr="000423DD">
              <w:rPr>
                <w:b/>
                <w:sz w:val="20"/>
              </w:rPr>
              <w:t>3</w:t>
            </w:r>
            <w:r w:rsidRPr="000423DD">
              <w:rPr>
                <w:b/>
                <w:sz w:val="20"/>
              </w:rPr>
              <w:t>A – E-Business Transactions</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37D10" w:rsidP="002D6A25">
            <w:pPr>
              <w:spacing w:before="20" w:after="20"/>
              <w:jc w:val="center"/>
              <w:rPr>
                <w:b/>
                <w:sz w:val="20"/>
              </w:rPr>
            </w:pPr>
            <w:r w:rsidRPr="000423DD">
              <w:rPr>
                <w:b/>
                <w:sz w:val="20"/>
              </w:rPr>
              <w:t>del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b/>
                <w:sz w:val="20"/>
              </w:rPr>
            </w:pPr>
            <w:r w:rsidRPr="000423DD">
              <w:rPr>
                <w:b/>
                <w:sz w:val="20"/>
              </w:rPr>
              <w:t>18 May 2020</w:t>
            </w:r>
          </w:p>
        </w:tc>
      </w:tr>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E55FF" w:rsidP="002D6A25">
            <w:pPr>
              <w:spacing w:before="20" w:after="20"/>
              <w:ind w:leftChars="-19" w:hangingChars="23" w:hanging="46"/>
              <w:rPr>
                <w:b/>
                <w:sz w:val="20"/>
              </w:rPr>
            </w:pPr>
            <w:r w:rsidRPr="000423DD">
              <w:rPr>
                <w:b/>
                <w:sz w:val="20"/>
              </w:rPr>
              <w:t>Part 3A – Parties to Proceedings</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E55FF" w:rsidP="002D6A25">
            <w:pPr>
              <w:spacing w:before="20" w:after="20"/>
              <w:jc w:val="center"/>
              <w:rPr>
                <w:b/>
                <w:sz w:val="20"/>
              </w:rPr>
            </w:pPr>
            <w:r w:rsidRPr="000423D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b/>
                <w:sz w:val="20"/>
              </w:rPr>
            </w:pPr>
            <w:r w:rsidRPr="000423DD">
              <w:rPr>
                <w:b/>
                <w:sz w:val="20"/>
              </w:rPr>
              <w:t>18 May 2020</w:t>
            </w:r>
          </w:p>
        </w:tc>
      </w:tr>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E55FF" w:rsidP="002D6A25">
            <w:pPr>
              <w:spacing w:before="20" w:after="20"/>
              <w:ind w:leftChars="-19" w:hangingChars="23" w:hanging="46"/>
              <w:rPr>
                <w:b/>
                <w:sz w:val="20"/>
              </w:rPr>
            </w:pPr>
            <w:r w:rsidRPr="000423DD">
              <w:rPr>
                <w:b/>
                <w:sz w:val="20"/>
              </w:rPr>
              <w:t>Part 3B</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E55FF" w:rsidP="002D6A25">
            <w:pPr>
              <w:spacing w:before="20" w:after="20"/>
              <w:jc w:val="center"/>
              <w:rPr>
                <w:b/>
                <w:sz w:val="20"/>
              </w:rPr>
            </w:pPr>
            <w:r w:rsidRPr="000423D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b/>
                <w:sz w:val="20"/>
              </w:rPr>
            </w:pPr>
            <w:r w:rsidRPr="000423DD">
              <w:rPr>
                <w:b/>
                <w:sz w:val="20"/>
              </w:rPr>
              <w:t>18 May 2020</w:t>
            </w:r>
          </w:p>
        </w:tc>
      </w:tr>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E55FF" w:rsidP="002D6A25">
            <w:pPr>
              <w:spacing w:before="20" w:after="20"/>
              <w:ind w:leftChars="-19" w:hangingChars="23" w:hanging="46"/>
              <w:rPr>
                <w:b/>
                <w:sz w:val="20"/>
              </w:rPr>
            </w:pPr>
            <w:r w:rsidRPr="000423DD">
              <w:rPr>
                <w:b/>
                <w:sz w:val="20"/>
              </w:rPr>
              <w:t>Part 3C</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E55FF" w:rsidP="002D6A25">
            <w:pPr>
              <w:spacing w:before="20" w:after="20"/>
              <w:jc w:val="center"/>
              <w:rPr>
                <w:b/>
                <w:sz w:val="20"/>
              </w:rPr>
            </w:pPr>
            <w:r w:rsidRPr="000423D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b/>
                <w:sz w:val="20"/>
              </w:rPr>
            </w:pPr>
            <w:r w:rsidRPr="000423DD">
              <w:rPr>
                <w:b/>
                <w:sz w:val="20"/>
              </w:rPr>
              <w:t>18 May 2020</w:t>
            </w:r>
          </w:p>
        </w:tc>
      </w:tr>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E55FF" w:rsidP="002D6A25">
            <w:pPr>
              <w:spacing w:before="20" w:after="20"/>
              <w:ind w:leftChars="-19" w:hangingChars="23" w:hanging="46"/>
              <w:rPr>
                <w:rFonts w:eastAsia="Arial Unicode MS"/>
                <w:b/>
                <w:sz w:val="20"/>
              </w:rPr>
            </w:pPr>
            <w:bookmarkStart w:id="65" w:name="_Hlk40345272"/>
            <w:r w:rsidRPr="000423DD">
              <w:rPr>
                <w:rFonts w:eastAsia="Arial Unicode MS"/>
                <w:b/>
                <w:sz w:val="20"/>
              </w:rPr>
              <w:t>Part 3D</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E55FF" w:rsidP="002D6A25">
            <w:pPr>
              <w:spacing w:before="20" w:after="20"/>
              <w:jc w:val="center"/>
              <w:rPr>
                <w:rFonts w:eastAsia="Arial Unicode MS"/>
                <w:b/>
                <w:sz w:val="20"/>
              </w:rPr>
            </w:pPr>
            <w:r w:rsidRPr="000423D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rFonts w:eastAsia="Arial Unicode MS"/>
                <w:b/>
                <w:sz w:val="20"/>
              </w:rPr>
            </w:pPr>
            <w:r w:rsidRPr="000423DD">
              <w:rPr>
                <w:b/>
                <w:sz w:val="20"/>
              </w:rPr>
              <w:t>18 May 2020</w:t>
            </w:r>
          </w:p>
        </w:tc>
      </w:tr>
      <w:tr w:rsidR="00EE55FF" w:rsidRPr="002D6A25" w:rsidTr="00EE55FF">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55FF" w:rsidRPr="000423DD" w:rsidRDefault="00EE55FF" w:rsidP="00AD132A">
            <w:pPr>
              <w:spacing w:before="20" w:after="20"/>
              <w:ind w:leftChars="-19" w:hangingChars="23" w:hanging="46"/>
              <w:rPr>
                <w:rFonts w:eastAsia="Arial Unicode MS"/>
                <w:b/>
                <w:sz w:val="20"/>
              </w:rPr>
            </w:pPr>
            <w:r w:rsidRPr="000423DD">
              <w:rPr>
                <w:rFonts w:eastAsia="Arial Unicode MS"/>
                <w:b/>
                <w:sz w:val="20"/>
              </w:rPr>
              <w:t>Part 3E</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55FF" w:rsidRPr="000423DD" w:rsidRDefault="00EE55FF" w:rsidP="00AD132A">
            <w:pPr>
              <w:spacing w:before="20" w:after="20"/>
              <w:jc w:val="center"/>
              <w:rPr>
                <w:b/>
                <w:sz w:val="20"/>
              </w:rPr>
            </w:pPr>
            <w:r w:rsidRPr="000423D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55FF" w:rsidRPr="000423DD" w:rsidRDefault="000423DD" w:rsidP="00AD132A">
            <w:pPr>
              <w:spacing w:before="20" w:after="20"/>
              <w:jc w:val="center"/>
              <w:rPr>
                <w:rFonts w:eastAsia="Arial Unicode MS"/>
                <w:b/>
                <w:sz w:val="20"/>
              </w:rPr>
            </w:pPr>
            <w:r w:rsidRPr="000423DD">
              <w:rPr>
                <w:b/>
                <w:sz w:val="20"/>
              </w:rPr>
              <w:t>18 May 2020</w:t>
            </w:r>
          </w:p>
        </w:tc>
      </w:tr>
      <w:tr w:rsidR="00EE55FF" w:rsidRPr="002D6A25" w:rsidTr="00EE55FF">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55FF" w:rsidRPr="000423DD" w:rsidRDefault="00EE55FF" w:rsidP="00AD132A">
            <w:pPr>
              <w:spacing w:before="20" w:after="20"/>
              <w:ind w:leftChars="-19" w:hangingChars="23" w:hanging="46"/>
              <w:rPr>
                <w:rFonts w:eastAsia="Arial Unicode MS"/>
                <w:b/>
                <w:sz w:val="20"/>
              </w:rPr>
            </w:pPr>
            <w:r w:rsidRPr="000423DD">
              <w:rPr>
                <w:rFonts w:eastAsia="Arial Unicode MS"/>
                <w:b/>
                <w:sz w:val="20"/>
              </w:rPr>
              <w:t>Part 3F</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55FF" w:rsidRPr="000423DD" w:rsidRDefault="00EE55FF" w:rsidP="00AD132A">
            <w:pPr>
              <w:spacing w:before="20" w:after="20"/>
              <w:jc w:val="center"/>
              <w:rPr>
                <w:b/>
                <w:sz w:val="20"/>
              </w:rPr>
            </w:pPr>
            <w:r w:rsidRPr="000423D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55FF" w:rsidRPr="000423DD" w:rsidRDefault="000423DD" w:rsidP="00AD132A">
            <w:pPr>
              <w:spacing w:before="20" w:after="20"/>
              <w:jc w:val="center"/>
              <w:rPr>
                <w:rFonts w:eastAsia="Arial Unicode MS"/>
                <w:b/>
                <w:sz w:val="20"/>
              </w:rPr>
            </w:pPr>
            <w:r w:rsidRPr="000423DD">
              <w:rPr>
                <w:b/>
                <w:sz w:val="20"/>
              </w:rPr>
              <w:t>18 May 2020</w:t>
            </w:r>
          </w:p>
        </w:tc>
      </w:tr>
      <w:tr w:rsidR="00EE55FF" w:rsidRPr="002D6A25" w:rsidTr="00EE55FF">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55FF" w:rsidRPr="000423DD" w:rsidRDefault="00EE55FF" w:rsidP="00AD132A">
            <w:pPr>
              <w:spacing w:before="20" w:after="20"/>
              <w:ind w:leftChars="-19" w:hangingChars="23" w:hanging="46"/>
              <w:rPr>
                <w:rFonts w:eastAsia="Arial Unicode MS"/>
                <w:b/>
                <w:sz w:val="20"/>
              </w:rPr>
            </w:pPr>
            <w:r w:rsidRPr="000423DD">
              <w:rPr>
                <w:rFonts w:eastAsia="Arial Unicode MS"/>
                <w:b/>
                <w:sz w:val="20"/>
              </w:rPr>
              <w:t>Part 3G</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55FF" w:rsidRPr="000423DD" w:rsidRDefault="00EE55FF" w:rsidP="00AD132A">
            <w:pPr>
              <w:spacing w:before="20" w:after="20"/>
              <w:jc w:val="center"/>
              <w:rPr>
                <w:b/>
                <w:sz w:val="20"/>
              </w:rPr>
            </w:pPr>
            <w:r w:rsidRPr="000423D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55FF" w:rsidRPr="000423DD" w:rsidRDefault="000423DD" w:rsidP="00AD132A">
            <w:pPr>
              <w:spacing w:before="20" w:after="20"/>
              <w:jc w:val="center"/>
              <w:rPr>
                <w:rFonts w:eastAsia="Arial Unicode MS"/>
                <w:b/>
                <w:sz w:val="20"/>
              </w:rPr>
            </w:pPr>
            <w:r w:rsidRPr="000423DD">
              <w:rPr>
                <w:b/>
                <w:sz w:val="20"/>
              </w:rPr>
              <w:t>18 May 2020</w:t>
            </w:r>
          </w:p>
        </w:tc>
      </w:tr>
      <w:bookmarkEnd w:id="65"/>
      <w:tr w:rsidR="002D6A25"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EE55FF" w:rsidP="002D6A25">
            <w:pPr>
              <w:spacing w:before="20" w:after="20"/>
              <w:ind w:leftChars="-19" w:hangingChars="23" w:hanging="46"/>
              <w:rPr>
                <w:b/>
                <w:sz w:val="20"/>
              </w:rPr>
            </w:pPr>
            <w:r w:rsidRPr="000423DD">
              <w:rPr>
                <w:b/>
                <w:sz w:val="20"/>
              </w:rPr>
              <w:t>Part 4</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EE55FF" w:rsidP="002D6A25">
            <w:pPr>
              <w:spacing w:before="20" w:after="20"/>
              <w:jc w:val="center"/>
              <w:rPr>
                <w:b/>
                <w:sz w:val="20"/>
              </w:rPr>
            </w:pPr>
            <w:r w:rsidRPr="000423DD">
              <w:rPr>
                <w:b/>
                <w:sz w:val="20"/>
              </w:rPr>
              <w:t>sub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b/>
                <w:sz w:val="20"/>
              </w:rPr>
            </w:pPr>
            <w:r w:rsidRPr="000423DD">
              <w:rPr>
                <w:b/>
                <w:sz w:val="20"/>
              </w:rPr>
              <w:t>18 May 2020</w:t>
            </w:r>
          </w:p>
        </w:tc>
      </w:tr>
      <w:tr w:rsidR="002D6A25" w:rsidRPr="002D6A25" w:rsidTr="002D6A25">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2D6A25" w:rsidRPr="000423DD" w:rsidRDefault="00390D5E" w:rsidP="002D6A25">
            <w:pPr>
              <w:spacing w:before="20" w:after="20"/>
              <w:ind w:leftChars="-19" w:hangingChars="23" w:hanging="46"/>
              <w:rPr>
                <w:b/>
                <w:sz w:val="20"/>
              </w:rPr>
            </w:pPr>
            <w:r w:rsidRPr="000423DD">
              <w:rPr>
                <w:b/>
                <w:sz w:val="20"/>
              </w:rPr>
              <w:t>Part 5 – Appeals</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390D5E" w:rsidP="002D6A25">
            <w:pPr>
              <w:spacing w:before="20" w:after="20"/>
              <w:jc w:val="center"/>
              <w:rPr>
                <w:b/>
                <w:sz w:val="20"/>
              </w:rPr>
            </w:pPr>
            <w:r w:rsidRPr="000423DD">
              <w:rPr>
                <w:b/>
                <w:sz w:val="20"/>
              </w:rPr>
              <w:t>del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6A25" w:rsidRPr="000423DD" w:rsidRDefault="000423DD" w:rsidP="002D6A25">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390D5E" w:rsidP="00AD132A">
            <w:pPr>
              <w:spacing w:before="20" w:after="20"/>
              <w:ind w:leftChars="-19" w:hangingChars="23" w:hanging="46"/>
              <w:rPr>
                <w:b/>
                <w:sz w:val="20"/>
              </w:rPr>
            </w:pPr>
            <w:r w:rsidRPr="000423DD">
              <w:rPr>
                <w:b/>
                <w:sz w:val="20"/>
              </w:rPr>
              <w:t>Part 5 – Appeals Against and Reviews of Administrative Decisions</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390D5E" w:rsidP="00AD132A">
            <w:pPr>
              <w:spacing w:before="20" w:after="20"/>
              <w:jc w:val="center"/>
              <w:rPr>
                <w:b/>
                <w:sz w:val="20"/>
              </w:rPr>
            </w:pPr>
            <w:r w:rsidRPr="000423DD">
              <w:rPr>
                <w:b/>
                <w:sz w:val="20"/>
              </w:rPr>
              <w:t>ins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390D5E" w:rsidP="00AD132A">
            <w:pPr>
              <w:spacing w:before="20" w:after="20"/>
              <w:ind w:leftChars="-19" w:hangingChars="23" w:hanging="46"/>
              <w:rPr>
                <w:b/>
                <w:sz w:val="20"/>
              </w:rPr>
            </w:pPr>
            <w:r w:rsidRPr="000423DD">
              <w:rPr>
                <w:b/>
                <w:sz w:val="20"/>
              </w:rPr>
              <w:t>5A.1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390D5E"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390D5E" w:rsidP="00AD132A">
            <w:pPr>
              <w:spacing w:before="20" w:after="20"/>
              <w:ind w:leftChars="-19" w:hangingChars="23" w:hanging="46"/>
              <w:rPr>
                <w:b/>
                <w:sz w:val="20"/>
              </w:rPr>
            </w:pPr>
            <w:r w:rsidRPr="000423DD">
              <w:rPr>
                <w:b/>
                <w:sz w:val="20"/>
              </w:rPr>
              <w:t>5A.3</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390D5E"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390D5E" w:rsidP="00AD132A">
            <w:pPr>
              <w:spacing w:before="20" w:after="20"/>
              <w:ind w:leftChars="-19" w:hangingChars="23" w:hanging="46"/>
              <w:rPr>
                <w:b/>
                <w:sz w:val="20"/>
              </w:rPr>
            </w:pPr>
            <w:r w:rsidRPr="000423DD">
              <w:rPr>
                <w:b/>
                <w:sz w:val="20"/>
              </w:rPr>
              <w:t>5A.4.1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390D5E"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390D5E" w:rsidP="00AD132A">
            <w:pPr>
              <w:spacing w:before="20" w:after="20"/>
              <w:ind w:leftChars="-19" w:hangingChars="23" w:hanging="46"/>
              <w:rPr>
                <w:b/>
                <w:sz w:val="20"/>
              </w:rPr>
            </w:pPr>
            <w:r w:rsidRPr="000423DD">
              <w:rPr>
                <w:b/>
                <w:sz w:val="20"/>
              </w:rPr>
              <w:t>5A.5</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390D5E"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F63D3B" w:rsidP="00AD132A">
            <w:pPr>
              <w:spacing w:before="20" w:after="20"/>
              <w:ind w:leftChars="-19" w:hangingChars="23" w:hanging="46"/>
              <w:rPr>
                <w:b/>
                <w:sz w:val="20"/>
              </w:rPr>
            </w:pPr>
            <w:r w:rsidRPr="000423DD">
              <w:rPr>
                <w:b/>
                <w:sz w:val="20"/>
              </w:rPr>
              <w:t>Part 6</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F63D3B"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F63D3B" w:rsidP="00AD132A">
            <w:pPr>
              <w:spacing w:before="20" w:after="20"/>
              <w:ind w:leftChars="-19" w:hangingChars="23" w:hanging="46"/>
              <w:rPr>
                <w:b/>
                <w:sz w:val="20"/>
              </w:rPr>
            </w:pPr>
            <w:r w:rsidRPr="000423DD">
              <w:rPr>
                <w:b/>
                <w:sz w:val="20"/>
              </w:rPr>
              <w:t>6A.1.1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F63D3B"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F63D3B" w:rsidP="00AD132A">
            <w:pPr>
              <w:spacing w:before="20" w:after="20"/>
              <w:ind w:leftChars="-19" w:hangingChars="23" w:hanging="46"/>
              <w:rPr>
                <w:b/>
                <w:sz w:val="20"/>
              </w:rPr>
            </w:pPr>
            <w:r w:rsidRPr="000423DD">
              <w:rPr>
                <w:b/>
                <w:sz w:val="20"/>
              </w:rPr>
              <w:t>7.1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F63D3B"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F63D3B" w:rsidP="00AD132A">
            <w:pPr>
              <w:spacing w:before="20" w:after="20"/>
              <w:ind w:leftChars="-19" w:hangingChars="23" w:hanging="46"/>
              <w:rPr>
                <w:b/>
                <w:sz w:val="20"/>
              </w:rPr>
            </w:pPr>
            <w:r w:rsidRPr="000423DD">
              <w:rPr>
                <w:b/>
                <w:sz w:val="20"/>
              </w:rPr>
              <w:t>7.2.3</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F63D3B"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390D5E" w:rsidRPr="002D6A25" w:rsidTr="00390D5E">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390D5E" w:rsidRPr="000423DD" w:rsidRDefault="00A94412" w:rsidP="00AD132A">
            <w:pPr>
              <w:spacing w:before="20" w:after="20"/>
              <w:ind w:leftChars="-19" w:hangingChars="23" w:hanging="46"/>
              <w:rPr>
                <w:b/>
                <w:sz w:val="20"/>
              </w:rPr>
            </w:pPr>
            <w:r w:rsidRPr="000423DD">
              <w:rPr>
                <w:b/>
                <w:sz w:val="20"/>
              </w:rPr>
              <w:t>7.3</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A94412"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0D5E"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r w:rsidRPr="000423DD">
              <w:rPr>
                <w:b/>
                <w:sz w:val="20"/>
              </w:rPr>
              <w:t>7.4.1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A94412"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r w:rsidRPr="000423DD">
              <w:rPr>
                <w:b/>
                <w:sz w:val="20"/>
              </w:rPr>
              <w:t>7.5</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A94412"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bookmarkStart w:id="66" w:name="_Hlk40346141"/>
            <w:r w:rsidRPr="000423DD">
              <w:rPr>
                <w:b/>
                <w:sz w:val="20"/>
              </w:rPr>
              <w:t>7.6.1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A94412"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r w:rsidRPr="000423DD">
              <w:rPr>
                <w:b/>
                <w:sz w:val="20"/>
              </w:rPr>
              <w:t>8.2.1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A94412"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r w:rsidRPr="000423DD">
              <w:rPr>
                <w:b/>
                <w:sz w:val="20"/>
              </w:rPr>
              <w:t>8.3.1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A94412"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r w:rsidRPr="000423DD">
              <w:rPr>
                <w:b/>
                <w:sz w:val="20"/>
              </w:rPr>
              <w:t>8.4.1(b)</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A94412"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r w:rsidRPr="000423DD">
              <w:rPr>
                <w:b/>
                <w:sz w:val="20"/>
              </w:rPr>
              <w:t>8.5.1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A94412"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r w:rsidRPr="000423DD">
              <w:rPr>
                <w:b/>
                <w:sz w:val="20"/>
              </w:rPr>
              <w:t>8.5.2(b)</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A94412"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r w:rsidRPr="000423DD">
              <w:rPr>
                <w:b/>
                <w:sz w:val="20"/>
              </w:rPr>
              <w:t>10.1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A94412"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bookmarkEnd w:id="66"/>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A94412" w:rsidP="00AD132A">
            <w:pPr>
              <w:spacing w:before="20" w:after="20"/>
              <w:ind w:leftChars="-19" w:hangingChars="23" w:hanging="46"/>
              <w:rPr>
                <w:b/>
                <w:sz w:val="20"/>
              </w:rPr>
            </w:pPr>
            <w:r w:rsidRPr="000423DD">
              <w:rPr>
                <w:b/>
                <w:sz w:val="20"/>
              </w:rPr>
              <w:t>10.3</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5839FD"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5839FD" w:rsidP="00AD132A">
            <w:pPr>
              <w:spacing w:before="20" w:after="20"/>
              <w:ind w:leftChars="-19" w:hangingChars="23" w:hanging="46"/>
              <w:rPr>
                <w:b/>
                <w:sz w:val="20"/>
              </w:rPr>
            </w:pPr>
            <w:r w:rsidRPr="000423DD">
              <w:rPr>
                <w:b/>
                <w:sz w:val="20"/>
              </w:rPr>
              <w:t>10.4.1(b)</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5839FD"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5839FD" w:rsidP="00AD132A">
            <w:pPr>
              <w:spacing w:before="20" w:after="20"/>
              <w:ind w:leftChars="-19" w:hangingChars="23" w:hanging="46"/>
              <w:rPr>
                <w:b/>
                <w:sz w:val="20"/>
              </w:rPr>
            </w:pPr>
            <w:r w:rsidRPr="000423DD">
              <w:rPr>
                <w:b/>
                <w:sz w:val="20"/>
              </w:rPr>
              <w:t>11.3</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5839FD"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5839FD" w:rsidP="00AD132A">
            <w:pPr>
              <w:spacing w:before="20" w:after="20"/>
              <w:ind w:leftChars="-19" w:hangingChars="23" w:hanging="46"/>
              <w:rPr>
                <w:b/>
                <w:sz w:val="20"/>
              </w:rPr>
            </w:pPr>
            <w:r w:rsidRPr="000423DD">
              <w:rPr>
                <w:b/>
                <w:sz w:val="20"/>
              </w:rPr>
              <w:t>11.4.1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5839FD"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5839FD" w:rsidP="00AD132A">
            <w:pPr>
              <w:spacing w:before="20" w:after="20"/>
              <w:ind w:leftChars="-19" w:hangingChars="23" w:hanging="46"/>
              <w:rPr>
                <w:b/>
                <w:sz w:val="20"/>
              </w:rPr>
            </w:pPr>
            <w:r w:rsidRPr="000423DD">
              <w:rPr>
                <w:b/>
                <w:sz w:val="20"/>
              </w:rPr>
              <w:t>12.1.1</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5839FD"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A94412" w:rsidRPr="002D6A25"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5839FD" w:rsidP="00AD132A">
            <w:pPr>
              <w:spacing w:before="20" w:after="20"/>
              <w:ind w:leftChars="-19" w:hangingChars="23" w:hanging="46"/>
              <w:rPr>
                <w:b/>
                <w:sz w:val="20"/>
              </w:rPr>
            </w:pPr>
            <w:r w:rsidRPr="000423DD">
              <w:rPr>
                <w:b/>
                <w:sz w:val="20"/>
              </w:rPr>
              <w:t>14.2.3(b)</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5839FD"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5839FD" w:rsidRPr="002D6A25" w:rsidTr="005839FD">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839FD" w:rsidRPr="000423DD" w:rsidRDefault="005839FD" w:rsidP="00AD132A">
            <w:pPr>
              <w:spacing w:before="20" w:after="20"/>
              <w:ind w:leftChars="-19" w:hangingChars="23" w:hanging="46"/>
              <w:rPr>
                <w:b/>
                <w:sz w:val="20"/>
              </w:rPr>
            </w:pPr>
            <w:r w:rsidRPr="000423DD">
              <w:rPr>
                <w:b/>
                <w:sz w:val="20"/>
              </w:rPr>
              <w:t>14.2.3(c)</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839FD" w:rsidRPr="000423DD" w:rsidRDefault="005839FD" w:rsidP="00AD132A">
            <w:pPr>
              <w:spacing w:before="20" w:after="20"/>
              <w:jc w:val="center"/>
              <w:rPr>
                <w:b/>
                <w:sz w:val="20"/>
              </w:rPr>
            </w:pPr>
            <w:r w:rsidRPr="000423DD">
              <w:rPr>
                <w:b/>
                <w:sz w:val="20"/>
              </w:rPr>
              <w:t>am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839FD" w:rsidRPr="000423DD" w:rsidRDefault="000423DD" w:rsidP="00AD132A">
            <w:pPr>
              <w:spacing w:before="20" w:after="20"/>
              <w:jc w:val="center"/>
              <w:rPr>
                <w:b/>
                <w:sz w:val="20"/>
              </w:rPr>
            </w:pPr>
            <w:r w:rsidRPr="000423DD">
              <w:rPr>
                <w:b/>
                <w:sz w:val="20"/>
              </w:rPr>
              <w:t>18 May 2020</w:t>
            </w:r>
          </w:p>
        </w:tc>
      </w:tr>
      <w:tr w:rsidR="00A94412" w:rsidRPr="000423DD" w:rsidTr="00A94412">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A94412" w:rsidRPr="000423DD" w:rsidRDefault="005839FD" w:rsidP="00AD132A">
            <w:pPr>
              <w:spacing w:before="20" w:after="20"/>
              <w:ind w:leftChars="-19" w:hangingChars="23" w:hanging="46"/>
              <w:rPr>
                <w:b/>
                <w:sz w:val="20"/>
              </w:rPr>
            </w:pPr>
            <w:r w:rsidRPr="000423DD">
              <w:rPr>
                <w:b/>
                <w:sz w:val="20"/>
              </w:rPr>
              <w:lastRenderedPageBreak/>
              <w:t>14.4</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5839FD" w:rsidP="00AD132A">
            <w:pPr>
              <w:spacing w:before="20" w:after="20"/>
              <w:jc w:val="center"/>
              <w:rPr>
                <w:b/>
                <w:sz w:val="20"/>
              </w:rPr>
            </w:pPr>
            <w:r w:rsidRPr="000423DD">
              <w:rPr>
                <w:b/>
                <w:sz w:val="20"/>
              </w:rPr>
              <w:t>sub am02</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94412" w:rsidRPr="000423DD" w:rsidRDefault="000423DD" w:rsidP="00AD132A">
            <w:pPr>
              <w:spacing w:before="20" w:after="20"/>
              <w:jc w:val="center"/>
              <w:rPr>
                <w:b/>
                <w:sz w:val="20"/>
              </w:rPr>
            </w:pPr>
            <w:r w:rsidRPr="000423DD">
              <w:rPr>
                <w:b/>
                <w:sz w:val="20"/>
              </w:rPr>
              <w:t>18 May 2020</w:t>
            </w:r>
          </w:p>
        </w:tc>
      </w:tr>
      <w:tr w:rsidR="00F72F39" w:rsidRPr="002D6A25" w:rsidTr="002D6A25">
        <w:trPr>
          <w:cantSplit/>
        </w:trPr>
        <w:tc>
          <w:tcPr>
            <w:tcW w:w="3397"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sz w:val="20"/>
              </w:rPr>
            </w:pPr>
            <w:r w:rsidRPr="002D6A25">
              <w:rPr>
                <w:sz w:val="20"/>
              </w:rPr>
              <w:t>14.5</w:t>
            </w:r>
          </w:p>
        </w:tc>
        <w:tc>
          <w:tcPr>
            <w:tcW w:w="26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r w:rsidRPr="002D6A25">
              <w:rPr>
                <w:sz w:val="20"/>
              </w:rPr>
              <w:t>ins am</w:t>
            </w:r>
            <w:r w:rsidR="00E37D10">
              <w:rPr>
                <w:sz w:val="20"/>
              </w:rPr>
              <w:t>0</w:t>
            </w:r>
            <w:r w:rsidRPr="002D6A25">
              <w:rPr>
                <w:sz w:val="20"/>
              </w:rPr>
              <w:t>1</w:t>
            </w:r>
          </w:p>
        </w:tc>
        <w:tc>
          <w:tcPr>
            <w:tcW w:w="34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r w:rsidRPr="002D6A25">
              <w:rPr>
                <w:sz w:val="20"/>
              </w:rPr>
              <w:t>1 July 2014</w:t>
            </w:r>
          </w:p>
        </w:tc>
      </w:tr>
      <w:tr w:rsidR="00F72F39" w:rsidRPr="005839FD"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5839FD" w:rsidRDefault="005839FD" w:rsidP="002D6A25">
            <w:pPr>
              <w:spacing w:before="20" w:after="20"/>
              <w:ind w:leftChars="-19" w:hangingChars="23" w:hanging="46"/>
              <w:rPr>
                <w:b/>
                <w:sz w:val="20"/>
              </w:rPr>
            </w:pPr>
            <w:bookmarkStart w:id="67" w:name="_Hlk40344488"/>
            <w:r w:rsidRPr="005839FD">
              <w:rPr>
                <w:b/>
                <w:sz w:val="20"/>
              </w:rPr>
              <w:t>15.1</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5839FD" w:rsidRDefault="005839FD" w:rsidP="00F72F39">
            <w:pPr>
              <w:spacing w:before="20" w:after="20"/>
              <w:jc w:val="center"/>
              <w:rPr>
                <w:b/>
                <w:sz w:val="20"/>
              </w:rPr>
            </w:pPr>
            <w:r w:rsidRPr="005839FD">
              <w:rPr>
                <w:b/>
                <w:sz w:val="20"/>
              </w:rPr>
              <w:t>sub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5839FD" w:rsidRDefault="005839FD" w:rsidP="00F72F39">
            <w:pPr>
              <w:spacing w:before="20" w:after="20"/>
              <w:jc w:val="center"/>
              <w:rPr>
                <w:b/>
                <w:sz w:val="20"/>
              </w:rPr>
            </w:pPr>
            <w:r>
              <w:rPr>
                <w:b/>
                <w:sz w:val="20"/>
              </w:rPr>
              <w:t>18 May 2020</w:t>
            </w:r>
          </w:p>
        </w:tc>
      </w:tr>
      <w:tr w:rsidR="00F72F39" w:rsidRPr="005839FD"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5839FD" w:rsidRDefault="005839FD" w:rsidP="00A65BAB">
            <w:pPr>
              <w:spacing w:before="20" w:after="20"/>
              <w:ind w:leftChars="-19" w:hangingChars="23" w:hanging="46"/>
              <w:jc w:val="left"/>
              <w:rPr>
                <w:b/>
                <w:sz w:val="20"/>
              </w:rPr>
            </w:pPr>
            <w:r w:rsidRPr="005839FD">
              <w:rPr>
                <w:b/>
                <w:sz w:val="20"/>
              </w:rPr>
              <w:t>Schedule 1 – Forms (separate document)</w:t>
            </w: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5839FD" w:rsidRDefault="005839FD" w:rsidP="00F72F39">
            <w:pPr>
              <w:spacing w:before="20" w:after="20"/>
              <w:jc w:val="center"/>
              <w:rPr>
                <w:b/>
                <w:sz w:val="20"/>
              </w:rPr>
            </w:pPr>
            <w:r w:rsidRPr="005839FD">
              <w:rPr>
                <w:b/>
                <w:sz w:val="20"/>
              </w:rPr>
              <w:t>ins am02</w:t>
            </w: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5839FD" w:rsidRDefault="005839FD" w:rsidP="00F72F39">
            <w:pPr>
              <w:spacing w:before="20" w:after="20"/>
              <w:jc w:val="center"/>
              <w:rPr>
                <w:b/>
                <w:sz w:val="20"/>
              </w:rPr>
            </w:pPr>
            <w:r w:rsidRPr="005839FD">
              <w:rPr>
                <w:b/>
                <w:sz w:val="20"/>
              </w:rPr>
              <w:t>18 May 2020</w:t>
            </w:r>
          </w:p>
        </w:tc>
      </w:tr>
      <w:tr w:rsidR="00F72F39"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sz w:val="20"/>
              </w:rPr>
            </w:pP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r>
      <w:tr w:rsidR="00F72F39"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sz w:val="20"/>
              </w:rPr>
            </w:pP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r>
      <w:tr w:rsidR="00F72F39"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sz w:val="20"/>
              </w:rPr>
            </w:pP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r>
      <w:tr w:rsidR="00F72F39"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sz w:val="20"/>
              </w:rPr>
            </w:pP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r>
      <w:tr w:rsidR="00F72F39"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sz w:val="20"/>
              </w:rPr>
            </w:pP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r>
      <w:tr w:rsidR="00F72F39"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sz w:val="20"/>
              </w:rPr>
            </w:pP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r>
      <w:tr w:rsidR="00F72F39"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rFonts w:eastAsia="Arial Unicode MS"/>
                <w:sz w:val="20"/>
              </w:rPr>
            </w:pP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rFonts w:eastAsia="Arial Unicode MS"/>
                <w:sz w:val="20"/>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rFonts w:eastAsia="Arial Unicode MS"/>
                <w:sz w:val="20"/>
              </w:rPr>
            </w:pPr>
          </w:p>
        </w:tc>
      </w:tr>
      <w:tr w:rsidR="00F72F39"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sz w:val="20"/>
              </w:rPr>
            </w:pP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r>
      <w:tr w:rsidR="00F72F39" w:rsidRPr="002D6A25" w:rsidTr="002D6A25">
        <w:trPr>
          <w:cantSplit/>
        </w:trPr>
        <w:tc>
          <w:tcPr>
            <w:tcW w:w="3397"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2F39" w:rsidRPr="002D6A25" w:rsidRDefault="00F72F39" w:rsidP="002D6A25">
            <w:pPr>
              <w:spacing w:before="20" w:after="20"/>
              <w:ind w:leftChars="-19" w:hangingChars="23" w:hanging="46"/>
              <w:rPr>
                <w:sz w:val="20"/>
              </w:rPr>
            </w:pPr>
          </w:p>
        </w:tc>
        <w:tc>
          <w:tcPr>
            <w:tcW w:w="269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c>
          <w:tcPr>
            <w:tcW w:w="344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2F39" w:rsidRPr="002D6A25" w:rsidRDefault="00F72F39" w:rsidP="00F72F39">
            <w:pPr>
              <w:spacing w:before="20" w:after="20"/>
              <w:jc w:val="center"/>
              <w:rPr>
                <w:sz w:val="20"/>
              </w:rPr>
            </w:pPr>
          </w:p>
        </w:tc>
      </w:tr>
      <w:bookmarkEnd w:id="67"/>
    </w:tbl>
    <w:p w:rsidR="00F72F39" w:rsidRPr="001637A1" w:rsidRDefault="00F72F39" w:rsidP="008E7FE0">
      <w:pPr>
        <w:pStyle w:val="Galley"/>
        <w:tabs>
          <w:tab w:val="clear" w:pos="160"/>
          <w:tab w:val="clear" w:pos="320"/>
          <w:tab w:val="clear" w:pos="480"/>
          <w:tab w:val="clear" w:pos="640"/>
          <w:tab w:val="clear" w:pos="960"/>
          <w:tab w:val="clear" w:pos="1120"/>
          <w:tab w:val="clear" w:pos="1280"/>
          <w:tab w:val="clear" w:pos="1440"/>
          <w:tab w:val="clear" w:pos="1760"/>
          <w:tab w:val="clear" w:pos="1920"/>
          <w:tab w:val="left" w:pos="200"/>
          <w:tab w:val="left" w:pos="400"/>
          <w:tab w:val="left" w:pos="6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s>
        <w:spacing w:after="140" w:line="240" w:lineRule="auto"/>
        <w:ind w:left="600" w:hanging="600"/>
        <w:rPr>
          <w:rFonts w:ascii="Times New Roman" w:eastAsia="MS Mincho" w:hAnsi="Times New Roman"/>
          <w:sz w:val="24"/>
          <w:szCs w:val="24"/>
        </w:rPr>
      </w:pPr>
    </w:p>
    <w:p w:rsidR="0081447D" w:rsidRPr="001637A1" w:rsidRDefault="0081447D" w:rsidP="008E7FE0"/>
    <w:sectPr w:rsidR="0081447D" w:rsidRPr="001637A1" w:rsidSect="001637A1">
      <w:footerReference w:type="default" r:id="rId11"/>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AEC" w:rsidRDefault="00C62AEC" w:rsidP="002B1C36">
      <w:r>
        <w:separator/>
      </w:r>
    </w:p>
  </w:endnote>
  <w:endnote w:type="continuationSeparator" w:id="0">
    <w:p w:rsidR="00C62AEC" w:rsidRDefault="00C62AEC" w:rsidP="002B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DDMAM+TimesNewRoman,Bold">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AEC" w:rsidRDefault="00C62AEC">
    <w:pPr>
      <w:pStyle w:val="Footer"/>
      <w:rPr>
        <w:rFonts w:ascii="Times New Roman" w:hAnsi="Times New Roman"/>
        <w:sz w:val="22"/>
        <w:szCs w:val="22"/>
        <w:lang w:val="en-AU"/>
      </w:rPr>
    </w:pPr>
    <w:r>
      <w:rPr>
        <w:rFonts w:ascii="Times New Roman" w:hAnsi="Times New Roman"/>
        <w:sz w:val="22"/>
        <w:szCs w:val="22"/>
        <w:lang w:val="en-AU"/>
      </w:rPr>
      <w:t>_______________________________________________________________________________________</w:t>
    </w:r>
  </w:p>
  <w:p w:rsidR="00C62AEC" w:rsidRDefault="00C62AEC">
    <w:pPr>
      <w:pStyle w:val="Footer"/>
      <w:rPr>
        <w:rFonts w:ascii="Times New Roman" w:hAnsi="Times New Roman"/>
        <w:sz w:val="22"/>
        <w:szCs w:val="22"/>
        <w:lang w:val="en-AU"/>
      </w:rPr>
    </w:pPr>
    <w:r w:rsidRPr="002B1C36">
      <w:rPr>
        <w:rFonts w:ascii="Times New Roman" w:hAnsi="Times New Roman"/>
        <w:sz w:val="22"/>
        <w:szCs w:val="22"/>
        <w:lang w:val="en-AU"/>
      </w:rPr>
      <w:t xml:space="preserve">Environment, Resources and Development Court </w:t>
    </w:r>
    <w:r>
      <w:rPr>
        <w:rFonts w:ascii="Times New Roman" w:hAnsi="Times New Roman"/>
        <w:sz w:val="22"/>
        <w:szCs w:val="22"/>
        <w:lang w:val="en-AU"/>
      </w:rPr>
      <w:t xml:space="preserve">Rules </w:t>
    </w:r>
    <w:r w:rsidRPr="002B1C36">
      <w:rPr>
        <w:rFonts w:ascii="Times New Roman" w:hAnsi="Times New Roman"/>
        <w:sz w:val="22"/>
        <w:szCs w:val="22"/>
        <w:lang w:val="en-AU"/>
      </w:rPr>
      <w:t>2003</w:t>
    </w:r>
    <w:r>
      <w:rPr>
        <w:rFonts w:ascii="Times New Roman" w:hAnsi="Times New Roman"/>
        <w:sz w:val="22"/>
        <w:szCs w:val="22"/>
        <w:lang w:val="en-AU"/>
      </w:rPr>
      <w:tab/>
    </w:r>
    <w:r w:rsidRPr="002B1C36">
      <w:rPr>
        <w:rFonts w:ascii="Times New Roman" w:hAnsi="Times New Roman"/>
        <w:sz w:val="22"/>
        <w:szCs w:val="22"/>
        <w:lang w:val="en-AU"/>
      </w:rPr>
      <w:tab/>
    </w:r>
    <w:r w:rsidRPr="002B1C36">
      <w:rPr>
        <w:rFonts w:ascii="Times New Roman" w:hAnsi="Times New Roman"/>
        <w:sz w:val="22"/>
        <w:szCs w:val="22"/>
        <w:lang w:val="en-AU"/>
      </w:rPr>
      <w:fldChar w:fldCharType="begin"/>
    </w:r>
    <w:r w:rsidRPr="002B1C36">
      <w:rPr>
        <w:rFonts w:ascii="Times New Roman" w:hAnsi="Times New Roman"/>
        <w:sz w:val="22"/>
        <w:szCs w:val="22"/>
        <w:lang w:val="en-AU"/>
      </w:rPr>
      <w:instrText xml:space="preserve"> PAGE   \* MERGEFORMAT </w:instrText>
    </w:r>
    <w:r w:rsidRPr="002B1C36">
      <w:rPr>
        <w:rFonts w:ascii="Times New Roman" w:hAnsi="Times New Roman"/>
        <w:sz w:val="22"/>
        <w:szCs w:val="22"/>
        <w:lang w:val="en-AU"/>
      </w:rPr>
      <w:fldChar w:fldCharType="separate"/>
    </w:r>
    <w:r w:rsidR="00B648A9">
      <w:rPr>
        <w:rFonts w:ascii="Times New Roman" w:hAnsi="Times New Roman"/>
        <w:noProof/>
        <w:sz w:val="22"/>
        <w:szCs w:val="22"/>
        <w:lang w:val="en-AU"/>
      </w:rPr>
      <w:t>35</w:t>
    </w:r>
    <w:r w:rsidRPr="002B1C36">
      <w:rPr>
        <w:rFonts w:ascii="Times New Roman" w:hAnsi="Times New Roman"/>
        <w:sz w:val="22"/>
        <w:szCs w:val="22"/>
        <w:lang w:val="en-AU"/>
      </w:rPr>
      <w:fldChar w:fldCharType="end"/>
    </w:r>
  </w:p>
  <w:p w:rsidR="00C62AEC" w:rsidRPr="002B1C36" w:rsidRDefault="00C62AEC">
    <w:pPr>
      <w:pStyle w:val="Footer"/>
      <w:rPr>
        <w:rFonts w:ascii="Times New Roman" w:hAnsi="Times New Roman"/>
        <w:sz w:val="22"/>
        <w:szCs w:val="22"/>
        <w:lang w:val="en-AU"/>
      </w:rPr>
    </w:pPr>
    <w:r>
      <w:rPr>
        <w:rFonts w:ascii="Times New Roman" w:hAnsi="Times New Roman"/>
        <w:sz w:val="22"/>
        <w:szCs w:val="22"/>
        <w:lang w:val="en-AU"/>
      </w:rPr>
      <w:t>(current to 18 May 2020 – Amendment No.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AEC" w:rsidRDefault="00C62AEC" w:rsidP="002B1C36">
      <w:r>
        <w:separator/>
      </w:r>
    </w:p>
  </w:footnote>
  <w:footnote w:type="continuationSeparator" w:id="0">
    <w:p w:rsidR="00C62AEC" w:rsidRDefault="00C62AEC" w:rsidP="002B1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5BB"/>
    <w:multiLevelType w:val="hybridMultilevel"/>
    <w:tmpl w:val="2AD20DD8"/>
    <w:lvl w:ilvl="0" w:tplc="867012EC">
      <w:start w:val="6"/>
      <w:numFmt w:val="bullet"/>
      <w:lvlText w:val=""/>
      <w:lvlJc w:val="left"/>
      <w:pPr>
        <w:ind w:left="960" w:hanging="360"/>
      </w:pPr>
      <w:rPr>
        <w:rFonts w:ascii="Symbol" w:eastAsia="MS Mincho" w:hAnsi="Symbol" w:cs="Times New Roman" w:hint="default"/>
      </w:rPr>
    </w:lvl>
    <w:lvl w:ilvl="1" w:tplc="0C090003" w:tentative="1">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 w15:restartNumberingAfterBreak="0">
    <w:nsid w:val="198B3099"/>
    <w:multiLevelType w:val="hybridMultilevel"/>
    <w:tmpl w:val="4D80B30A"/>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 w15:restartNumberingAfterBreak="0">
    <w:nsid w:val="3D1463D5"/>
    <w:multiLevelType w:val="hybridMultilevel"/>
    <w:tmpl w:val="7C3C8DF2"/>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3" w15:restartNumberingAfterBreak="0">
    <w:nsid w:val="748E33D6"/>
    <w:multiLevelType w:val="hybridMultilevel"/>
    <w:tmpl w:val="956A83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C807D69"/>
    <w:multiLevelType w:val="hybridMultilevel"/>
    <w:tmpl w:val="DD385FE4"/>
    <w:lvl w:ilvl="0" w:tplc="0C090001">
      <w:start w:val="1"/>
      <w:numFmt w:val="bullet"/>
      <w:lvlText w:val=""/>
      <w:lvlJc w:val="left"/>
      <w:pPr>
        <w:ind w:left="2204" w:hanging="360"/>
      </w:pPr>
      <w:rPr>
        <w:rFonts w:ascii="Symbol" w:hAnsi="Symbol" w:hint="default"/>
      </w:rPr>
    </w:lvl>
    <w:lvl w:ilvl="1" w:tplc="0C090003" w:tentative="1">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A1"/>
    <w:rsid w:val="0000661C"/>
    <w:rsid w:val="00007E9A"/>
    <w:rsid w:val="0001189A"/>
    <w:rsid w:val="000162FE"/>
    <w:rsid w:val="000423DD"/>
    <w:rsid w:val="000465C4"/>
    <w:rsid w:val="00051726"/>
    <w:rsid w:val="000546EA"/>
    <w:rsid w:val="00080439"/>
    <w:rsid w:val="000E0B16"/>
    <w:rsid w:val="000E5CA1"/>
    <w:rsid w:val="0010672C"/>
    <w:rsid w:val="001637A1"/>
    <w:rsid w:val="001768C5"/>
    <w:rsid w:val="00196036"/>
    <w:rsid w:val="001D6B7A"/>
    <w:rsid w:val="0020638D"/>
    <w:rsid w:val="002214C2"/>
    <w:rsid w:val="00284066"/>
    <w:rsid w:val="00284A11"/>
    <w:rsid w:val="002B1C36"/>
    <w:rsid w:val="002D6A25"/>
    <w:rsid w:val="002E50C9"/>
    <w:rsid w:val="002F67C6"/>
    <w:rsid w:val="002F7D49"/>
    <w:rsid w:val="00336314"/>
    <w:rsid w:val="003372E0"/>
    <w:rsid w:val="00351078"/>
    <w:rsid w:val="0036178D"/>
    <w:rsid w:val="00390D5E"/>
    <w:rsid w:val="003C4612"/>
    <w:rsid w:val="003E5D54"/>
    <w:rsid w:val="00440224"/>
    <w:rsid w:val="00442648"/>
    <w:rsid w:val="00455D70"/>
    <w:rsid w:val="00462240"/>
    <w:rsid w:val="004A4023"/>
    <w:rsid w:val="004D2901"/>
    <w:rsid w:val="004D441F"/>
    <w:rsid w:val="0051346E"/>
    <w:rsid w:val="00526CE0"/>
    <w:rsid w:val="005809BA"/>
    <w:rsid w:val="005839FD"/>
    <w:rsid w:val="00590EAB"/>
    <w:rsid w:val="005A6591"/>
    <w:rsid w:val="005C5554"/>
    <w:rsid w:val="005E1A70"/>
    <w:rsid w:val="005E1C6F"/>
    <w:rsid w:val="005E715A"/>
    <w:rsid w:val="005F5B11"/>
    <w:rsid w:val="00663076"/>
    <w:rsid w:val="00664B48"/>
    <w:rsid w:val="006A5A42"/>
    <w:rsid w:val="006F0907"/>
    <w:rsid w:val="0071542E"/>
    <w:rsid w:val="0074757F"/>
    <w:rsid w:val="00751F97"/>
    <w:rsid w:val="007D7351"/>
    <w:rsid w:val="007E2258"/>
    <w:rsid w:val="007F72A6"/>
    <w:rsid w:val="00801C26"/>
    <w:rsid w:val="0081447D"/>
    <w:rsid w:val="0082323F"/>
    <w:rsid w:val="00837580"/>
    <w:rsid w:val="00891E17"/>
    <w:rsid w:val="0089535F"/>
    <w:rsid w:val="00897A35"/>
    <w:rsid w:val="008C62A7"/>
    <w:rsid w:val="008E05EE"/>
    <w:rsid w:val="008E7FE0"/>
    <w:rsid w:val="00904E73"/>
    <w:rsid w:val="009155BF"/>
    <w:rsid w:val="00917637"/>
    <w:rsid w:val="009263E0"/>
    <w:rsid w:val="0093468A"/>
    <w:rsid w:val="00986172"/>
    <w:rsid w:val="009A294F"/>
    <w:rsid w:val="009B649A"/>
    <w:rsid w:val="009D03A1"/>
    <w:rsid w:val="009F18EA"/>
    <w:rsid w:val="00A02C60"/>
    <w:rsid w:val="00A03002"/>
    <w:rsid w:val="00A178A4"/>
    <w:rsid w:val="00A304D3"/>
    <w:rsid w:val="00A502DA"/>
    <w:rsid w:val="00A524A6"/>
    <w:rsid w:val="00A65BAB"/>
    <w:rsid w:val="00A76442"/>
    <w:rsid w:val="00A76CBE"/>
    <w:rsid w:val="00A805F5"/>
    <w:rsid w:val="00A94412"/>
    <w:rsid w:val="00AA0B17"/>
    <w:rsid w:val="00AD132A"/>
    <w:rsid w:val="00AD7CF8"/>
    <w:rsid w:val="00B54A63"/>
    <w:rsid w:val="00B648A9"/>
    <w:rsid w:val="00B815DD"/>
    <w:rsid w:val="00B8240D"/>
    <w:rsid w:val="00B91F90"/>
    <w:rsid w:val="00BA1E48"/>
    <w:rsid w:val="00BE1201"/>
    <w:rsid w:val="00C02EAC"/>
    <w:rsid w:val="00C20BE2"/>
    <w:rsid w:val="00C62AEC"/>
    <w:rsid w:val="00C631D9"/>
    <w:rsid w:val="00C706E1"/>
    <w:rsid w:val="00C71990"/>
    <w:rsid w:val="00CB4188"/>
    <w:rsid w:val="00CF5F97"/>
    <w:rsid w:val="00D37667"/>
    <w:rsid w:val="00D47B15"/>
    <w:rsid w:val="00D5024D"/>
    <w:rsid w:val="00D54E1C"/>
    <w:rsid w:val="00D602C5"/>
    <w:rsid w:val="00D65209"/>
    <w:rsid w:val="00DC03BF"/>
    <w:rsid w:val="00DC058E"/>
    <w:rsid w:val="00DC5EF6"/>
    <w:rsid w:val="00DD6DE5"/>
    <w:rsid w:val="00DF4D36"/>
    <w:rsid w:val="00E02CD7"/>
    <w:rsid w:val="00E05D28"/>
    <w:rsid w:val="00E07A8B"/>
    <w:rsid w:val="00E10374"/>
    <w:rsid w:val="00E12A4D"/>
    <w:rsid w:val="00E15611"/>
    <w:rsid w:val="00E37D10"/>
    <w:rsid w:val="00E44C8D"/>
    <w:rsid w:val="00E51B9C"/>
    <w:rsid w:val="00E70B7A"/>
    <w:rsid w:val="00EA4925"/>
    <w:rsid w:val="00EA6C5E"/>
    <w:rsid w:val="00EB52DB"/>
    <w:rsid w:val="00EC0D10"/>
    <w:rsid w:val="00ED68F4"/>
    <w:rsid w:val="00EE0498"/>
    <w:rsid w:val="00EE55FF"/>
    <w:rsid w:val="00EF071D"/>
    <w:rsid w:val="00F13512"/>
    <w:rsid w:val="00F239E1"/>
    <w:rsid w:val="00F47FBC"/>
    <w:rsid w:val="00F63D3B"/>
    <w:rsid w:val="00F72F39"/>
    <w:rsid w:val="00FC104E"/>
    <w:rsid w:val="00FC19C6"/>
    <w:rsid w:val="00FC325A"/>
    <w:rsid w:val="00FD5D1C"/>
    <w:rsid w:val="00FE107C"/>
    <w:rsid w:val="00FE7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32E71B"/>
  <w15:docId w15:val="{FC044171-8DFB-4956-9431-F97C1A66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E9A"/>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AU" w:bidi="ar-SA"/>
    </w:rPr>
  </w:style>
  <w:style w:type="paragraph" w:styleId="Heading1">
    <w:name w:val="heading 1"/>
    <w:basedOn w:val="Normal"/>
    <w:next w:val="Normal"/>
    <w:link w:val="Heading1Char"/>
    <w:uiPriority w:val="9"/>
    <w:qFormat/>
    <w:rsid w:val="0081447D"/>
    <w:pPr>
      <w:keepNext/>
      <w:overflowPunct/>
      <w:autoSpaceDE/>
      <w:autoSpaceDN/>
      <w:adjustRightInd/>
      <w:spacing w:before="240" w:after="60"/>
      <w:jc w:val="left"/>
      <w:textAlignment w:val="auto"/>
      <w:outlineLvl w:val="0"/>
    </w:pPr>
    <w:rPr>
      <w:rFonts w:asciiTheme="majorHAnsi" w:eastAsiaTheme="majorEastAsia" w:hAnsiTheme="majorHAnsi"/>
      <w:b/>
      <w:bCs/>
      <w:kern w:val="32"/>
      <w:sz w:val="32"/>
      <w:szCs w:val="32"/>
      <w:lang w:val="en-US" w:bidi="en-US"/>
    </w:rPr>
  </w:style>
  <w:style w:type="paragraph" w:styleId="Heading2">
    <w:name w:val="heading 2"/>
    <w:basedOn w:val="Normal"/>
    <w:next w:val="Normal"/>
    <w:link w:val="Heading2Char"/>
    <w:uiPriority w:val="9"/>
    <w:semiHidden/>
    <w:unhideWhenUsed/>
    <w:qFormat/>
    <w:rsid w:val="0081447D"/>
    <w:pPr>
      <w:keepNext/>
      <w:overflowPunct/>
      <w:autoSpaceDE/>
      <w:autoSpaceDN/>
      <w:adjustRightInd/>
      <w:spacing w:before="240" w:after="60"/>
      <w:jc w:val="left"/>
      <w:textAlignment w:val="auto"/>
      <w:outlineLvl w:val="1"/>
    </w:pPr>
    <w:rPr>
      <w:rFonts w:asciiTheme="majorHAnsi" w:eastAsiaTheme="majorEastAsia" w:hAnsiTheme="majorHAnsi"/>
      <w:b/>
      <w:bCs/>
      <w:i/>
      <w:iCs/>
      <w:sz w:val="28"/>
      <w:szCs w:val="28"/>
      <w:lang w:val="en-US" w:bidi="en-US"/>
    </w:rPr>
  </w:style>
  <w:style w:type="paragraph" w:styleId="Heading3">
    <w:name w:val="heading 3"/>
    <w:basedOn w:val="Normal"/>
    <w:next w:val="Normal"/>
    <w:link w:val="Heading3Char"/>
    <w:uiPriority w:val="9"/>
    <w:semiHidden/>
    <w:unhideWhenUsed/>
    <w:qFormat/>
    <w:rsid w:val="0081447D"/>
    <w:pPr>
      <w:keepNext/>
      <w:overflowPunct/>
      <w:autoSpaceDE/>
      <w:autoSpaceDN/>
      <w:adjustRightInd/>
      <w:spacing w:before="240" w:after="60"/>
      <w:jc w:val="left"/>
      <w:textAlignment w:val="auto"/>
      <w:outlineLvl w:val="2"/>
    </w:pPr>
    <w:rPr>
      <w:rFonts w:asciiTheme="majorHAnsi" w:eastAsiaTheme="majorEastAsia" w:hAnsiTheme="majorHAnsi"/>
      <w:b/>
      <w:bCs/>
      <w:sz w:val="26"/>
      <w:szCs w:val="26"/>
      <w:lang w:val="en-US" w:bidi="en-US"/>
    </w:rPr>
  </w:style>
  <w:style w:type="paragraph" w:styleId="Heading4">
    <w:name w:val="heading 4"/>
    <w:basedOn w:val="Normal"/>
    <w:next w:val="Normal"/>
    <w:link w:val="Heading4Char"/>
    <w:uiPriority w:val="9"/>
    <w:semiHidden/>
    <w:unhideWhenUsed/>
    <w:qFormat/>
    <w:rsid w:val="0081447D"/>
    <w:pPr>
      <w:keepNext/>
      <w:overflowPunct/>
      <w:autoSpaceDE/>
      <w:autoSpaceDN/>
      <w:adjustRightInd/>
      <w:spacing w:before="240" w:after="60"/>
      <w:jc w:val="left"/>
      <w:textAlignment w:val="auto"/>
      <w:outlineLvl w:val="3"/>
    </w:pPr>
    <w:rPr>
      <w:rFonts w:asciiTheme="minorHAnsi" w:eastAsiaTheme="minorHAnsi" w:hAnsiTheme="minorHAnsi"/>
      <w:b/>
      <w:bCs/>
      <w:sz w:val="28"/>
      <w:szCs w:val="28"/>
      <w:lang w:val="en-US" w:bidi="en-US"/>
    </w:rPr>
  </w:style>
  <w:style w:type="paragraph" w:styleId="Heading5">
    <w:name w:val="heading 5"/>
    <w:basedOn w:val="Normal"/>
    <w:next w:val="Normal"/>
    <w:link w:val="Heading5Char"/>
    <w:uiPriority w:val="9"/>
    <w:semiHidden/>
    <w:unhideWhenUsed/>
    <w:qFormat/>
    <w:rsid w:val="0081447D"/>
    <w:pPr>
      <w:overflowPunct/>
      <w:autoSpaceDE/>
      <w:autoSpaceDN/>
      <w:adjustRightInd/>
      <w:spacing w:before="240" w:after="60"/>
      <w:jc w:val="left"/>
      <w:textAlignment w:val="auto"/>
      <w:outlineLvl w:val="4"/>
    </w:pPr>
    <w:rPr>
      <w:rFonts w:asciiTheme="minorHAnsi" w:eastAsiaTheme="minorHAnsi" w:hAnsiTheme="minorHAnsi"/>
      <w:b/>
      <w:bCs/>
      <w:i/>
      <w:iCs/>
      <w:sz w:val="26"/>
      <w:szCs w:val="26"/>
      <w:lang w:val="en-US" w:bidi="en-US"/>
    </w:rPr>
  </w:style>
  <w:style w:type="paragraph" w:styleId="Heading6">
    <w:name w:val="heading 6"/>
    <w:basedOn w:val="Normal"/>
    <w:next w:val="Normal"/>
    <w:link w:val="Heading6Char"/>
    <w:uiPriority w:val="9"/>
    <w:semiHidden/>
    <w:unhideWhenUsed/>
    <w:qFormat/>
    <w:rsid w:val="0081447D"/>
    <w:pPr>
      <w:overflowPunct/>
      <w:autoSpaceDE/>
      <w:autoSpaceDN/>
      <w:adjustRightInd/>
      <w:spacing w:before="240" w:after="60"/>
      <w:jc w:val="left"/>
      <w:textAlignment w:val="auto"/>
      <w:outlineLvl w:val="5"/>
    </w:pPr>
    <w:rPr>
      <w:rFonts w:asciiTheme="minorHAnsi" w:eastAsiaTheme="minorHAnsi" w:hAnsiTheme="minorHAnsi"/>
      <w:b/>
      <w:bCs/>
      <w:sz w:val="22"/>
      <w:szCs w:val="22"/>
      <w:lang w:val="en-US" w:bidi="en-US"/>
    </w:rPr>
  </w:style>
  <w:style w:type="paragraph" w:styleId="Heading7">
    <w:name w:val="heading 7"/>
    <w:basedOn w:val="Normal"/>
    <w:next w:val="Normal"/>
    <w:link w:val="Heading7Char"/>
    <w:uiPriority w:val="9"/>
    <w:semiHidden/>
    <w:unhideWhenUsed/>
    <w:qFormat/>
    <w:rsid w:val="0081447D"/>
    <w:pPr>
      <w:overflowPunct/>
      <w:autoSpaceDE/>
      <w:autoSpaceDN/>
      <w:adjustRightInd/>
      <w:spacing w:before="240" w:after="60"/>
      <w:jc w:val="left"/>
      <w:textAlignment w:val="auto"/>
      <w:outlineLvl w:val="6"/>
    </w:pPr>
    <w:rPr>
      <w:rFonts w:asciiTheme="minorHAnsi" w:eastAsiaTheme="minorHAnsi" w:hAnsiTheme="minorHAnsi"/>
      <w:szCs w:val="24"/>
      <w:lang w:val="en-US" w:bidi="en-US"/>
    </w:rPr>
  </w:style>
  <w:style w:type="paragraph" w:styleId="Heading8">
    <w:name w:val="heading 8"/>
    <w:basedOn w:val="Normal"/>
    <w:next w:val="Normal"/>
    <w:link w:val="Heading8Char"/>
    <w:uiPriority w:val="9"/>
    <w:semiHidden/>
    <w:unhideWhenUsed/>
    <w:qFormat/>
    <w:rsid w:val="0081447D"/>
    <w:pPr>
      <w:overflowPunct/>
      <w:autoSpaceDE/>
      <w:autoSpaceDN/>
      <w:adjustRightInd/>
      <w:spacing w:before="240" w:after="60"/>
      <w:jc w:val="left"/>
      <w:textAlignment w:val="auto"/>
      <w:outlineLvl w:val="7"/>
    </w:pPr>
    <w:rPr>
      <w:rFonts w:asciiTheme="minorHAnsi" w:eastAsiaTheme="minorHAnsi" w:hAnsiTheme="minorHAnsi"/>
      <w:i/>
      <w:iCs/>
      <w:szCs w:val="24"/>
      <w:lang w:val="en-US" w:bidi="en-US"/>
    </w:rPr>
  </w:style>
  <w:style w:type="paragraph" w:styleId="Heading9">
    <w:name w:val="heading 9"/>
    <w:basedOn w:val="Normal"/>
    <w:next w:val="Normal"/>
    <w:link w:val="Heading9Char"/>
    <w:uiPriority w:val="9"/>
    <w:semiHidden/>
    <w:unhideWhenUsed/>
    <w:qFormat/>
    <w:rsid w:val="0081447D"/>
    <w:pPr>
      <w:overflowPunct/>
      <w:autoSpaceDE/>
      <w:autoSpaceDN/>
      <w:adjustRightInd/>
      <w:spacing w:before="240" w:after="60"/>
      <w:jc w:val="left"/>
      <w:textAlignment w:val="auto"/>
      <w:outlineLvl w:val="8"/>
    </w:pPr>
    <w:rPr>
      <w:rFonts w:asciiTheme="majorHAnsi" w:eastAsiaTheme="majorEastAsia" w:hAnsiTheme="majorHAnsi"/>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overflowPunct/>
      <w:autoSpaceDE/>
      <w:autoSpaceDN/>
      <w:adjustRightInd/>
      <w:spacing w:before="240" w:after="60"/>
      <w:jc w:val="center"/>
      <w:textAlignment w:val="auto"/>
      <w:outlineLvl w:val="0"/>
    </w:pPr>
    <w:rPr>
      <w:rFonts w:asciiTheme="majorHAnsi" w:eastAsiaTheme="majorEastAsia" w:hAnsiTheme="majorHAnsi"/>
      <w:b/>
      <w:bCs/>
      <w:kern w:val="28"/>
      <w:sz w:val="32"/>
      <w:szCs w:val="32"/>
      <w:lang w:val="en-US" w:bidi="en-US"/>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overflowPunct/>
      <w:autoSpaceDE/>
      <w:autoSpaceDN/>
      <w:adjustRightInd/>
      <w:spacing w:after="60"/>
      <w:jc w:val="center"/>
      <w:textAlignment w:val="auto"/>
      <w:outlineLvl w:val="1"/>
    </w:pPr>
    <w:rPr>
      <w:rFonts w:asciiTheme="majorHAnsi" w:eastAsiaTheme="majorEastAsia" w:hAnsiTheme="majorHAnsi"/>
      <w:szCs w:val="24"/>
      <w:lang w:val="en-US" w:bidi="en-US"/>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pPr>
      <w:overflowPunct/>
      <w:autoSpaceDE/>
      <w:autoSpaceDN/>
      <w:adjustRightInd/>
      <w:jc w:val="left"/>
      <w:textAlignment w:val="auto"/>
    </w:pPr>
    <w:rPr>
      <w:rFonts w:asciiTheme="minorHAnsi" w:eastAsiaTheme="minorHAnsi" w:hAnsiTheme="minorHAnsi"/>
      <w:szCs w:val="32"/>
      <w:lang w:val="en-US" w:bidi="en-US"/>
    </w:rPr>
  </w:style>
  <w:style w:type="paragraph" w:styleId="ListParagraph">
    <w:name w:val="List Paragraph"/>
    <w:basedOn w:val="Normal"/>
    <w:uiPriority w:val="34"/>
    <w:qFormat/>
    <w:rsid w:val="0081447D"/>
    <w:pPr>
      <w:overflowPunct/>
      <w:autoSpaceDE/>
      <w:autoSpaceDN/>
      <w:adjustRightInd/>
      <w:ind w:left="720"/>
      <w:contextualSpacing/>
      <w:jc w:val="left"/>
      <w:textAlignment w:val="auto"/>
    </w:pPr>
    <w:rPr>
      <w:rFonts w:asciiTheme="minorHAnsi" w:eastAsiaTheme="minorHAnsi" w:hAnsiTheme="minorHAnsi"/>
      <w:szCs w:val="24"/>
      <w:lang w:val="en-US" w:bidi="en-US"/>
    </w:rPr>
  </w:style>
  <w:style w:type="paragraph" w:styleId="Quote">
    <w:name w:val="Quote"/>
    <w:basedOn w:val="Normal"/>
    <w:next w:val="Normal"/>
    <w:link w:val="QuoteChar"/>
    <w:uiPriority w:val="29"/>
    <w:qFormat/>
    <w:rsid w:val="0081447D"/>
    <w:pPr>
      <w:overflowPunct/>
      <w:autoSpaceDE/>
      <w:autoSpaceDN/>
      <w:adjustRightInd/>
      <w:jc w:val="left"/>
      <w:textAlignment w:val="auto"/>
    </w:pPr>
    <w:rPr>
      <w:rFonts w:asciiTheme="minorHAnsi" w:eastAsiaTheme="minorHAnsi" w:hAnsiTheme="minorHAnsi"/>
      <w:i/>
      <w:szCs w:val="24"/>
      <w:lang w:val="en-US" w:bidi="en-US"/>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overflowPunct/>
      <w:autoSpaceDE/>
      <w:autoSpaceDN/>
      <w:adjustRightInd/>
      <w:ind w:left="720" w:right="720"/>
      <w:jc w:val="left"/>
      <w:textAlignment w:val="auto"/>
    </w:pPr>
    <w:rPr>
      <w:rFonts w:asciiTheme="minorHAnsi" w:eastAsiaTheme="minorHAnsi" w:hAnsiTheme="minorHAnsi"/>
      <w:b/>
      <w:i/>
      <w:szCs w:val="22"/>
      <w:lang w:val="en-US" w:bidi="en-US"/>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81447D"/>
    <w:pPr>
      <w:outlineLvl w:val="9"/>
    </w:pPr>
  </w:style>
  <w:style w:type="paragraph" w:customStyle="1" w:styleId="Galley">
    <w:name w:val="Galley"/>
    <w:rsid w:val="001637A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sz w:val="17"/>
      <w:szCs w:val="20"/>
      <w:lang w:val="en-AU" w:eastAsia="en-AU" w:bidi="ar-SA"/>
    </w:rPr>
  </w:style>
  <w:style w:type="paragraph" w:styleId="Header">
    <w:name w:val="header"/>
    <w:basedOn w:val="Normal"/>
    <w:link w:val="HeaderChar"/>
    <w:uiPriority w:val="99"/>
    <w:unhideWhenUsed/>
    <w:rsid w:val="002B1C36"/>
    <w:pPr>
      <w:tabs>
        <w:tab w:val="center" w:pos="4513"/>
        <w:tab w:val="right" w:pos="9026"/>
      </w:tabs>
      <w:overflowPunct/>
      <w:autoSpaceDE/>
      <w:autoSpaceDN/>
      <w:adjustRightInd/>
      <w:jc w:val="left"/>
      <w:textAlignment w:val="auto"/>
    </w:pPr>
    <w:rPr>
      <w:rFonts w:asciiTheme="minorHAnsi" w:eastAsiaTheme="minorHAnsi" w:hAnsiTheme="minorHAnsi"/>
      <w:szCs w:val="24"/>
      <w:lang w:val="en-US" w:bidi="en-US"/>
    </w:rPr>
  </w:style>
  <w:style w:type="character" w:customStyle="1" w:styleId="HeaderChar">
    <w:name w:val="Header Char"/>
    <w:basedOn w:val="DefaultParagraphFont"/>
    <w:link w:val="Header"/>
    <w:uiPriority w:val="99"/>
    <w:rsid w:val="002B1C36"/>
    <w:rPr>
      <w:sz w:val="24"/>
      <w:szCs w:val="24"/>
    </w:rPr>
  </w:style>
  <w:style w:type="paragraph" w:styleId="Footer">
    <w:name w:val="footer"/>
    <w:basedOn w:val="Normal"/>
    <w:link w:val="FooterChar"/>
    <w:uiPriority w:val="99"/>
    <w:unhideWhenUsed/>
    <w:rsid w:val="002B1C36"/>
    <w:pPr>
      <w:tabs>
        <w:tab w:val="center" w:pos="4513"/>
        <w:tab w:val="right" w:pos="9026"/>
      </w:tabs>
      <w:overflowPunct/>
      <w:autoSpaceDE/>
      <w:autoSpaceDN/>
      <w:adjustRightInd/>
      <w:jc w:val="left"/>
      <w:textAlignment w:val="auto"/>
    </w:pPr>
    <w:rPr>
      <w:rFonts w:asciiTheme="minorHAnsi" w:eastAsiaTheme="minorHAnsi" w:hAnsiTheme="minorHAnsi"/>
      <w:szCs w:val="24"/>
      <w:lang w:val="en-US" w:bidi="en-US"/>
    </w:rPr>
  </w:style>
  <w:style w:type="character" w:customStyle="1" w:styleId="FooterChar">
    <w:name w:val="Footer Char"/>
    <w:basedOn w:val="DefaultParagraphFont"/>
    <w:link w:val="Footer"/>
    <w:uiPriority w:val="99"/>
    <w:rsid w:val="002B1C36"/>
    <w:rPr>
      <w:sz w:val="24"/>
      <w:szCs w:val="24"/>
    </w:rPr>
  </w:style>
  <w:style w:type="paragraph" w:customStyle="1" w:styleId="Default">
    <w:name w:val="Default"/>
    <w:rsid w:val="00455D70"/>
    <w:pPr>
      <w:autoSpaceDE w:val="0"/>
      <w:autoSpaceDN w:val="0"/>
      <w:adjustRightInd w:val="0"/>
      <w:spacing w:after="0" w:line="240" w:lineRule="auto"/>
    </w:pPr>
    <w:rPr>
      <w:rFonts w:ascii="ADDMAM+TimesNewRoman,Bold" w:hAnsi="ADDMAM+TimesNewRoman,Bold" w:cs="ADDMAM+TimesNewRoman,Bold"/>
      <w:color w:val="000000"/>
      <w:sz w:val="24"/>
      <w:szCs w:val="24"/>
      <w:lang w:val="en-AU" w:bidi="ar-SA"/>
    </w:rPr>
  </w:style>
  <w:style w:type="paragraph" w:styleId="TOC1">
    <w:name w:val="toc 1"/>
    <w:basedOn w:val="Normal"/>
    <w:next w:val="Normal"/>
    <w:autoRedefine/>
    <w:uiPriority w:val="39"/>
    <w:unhideWhenUsed/>
    <w:rsid w:val="00EA6C5E"/>
    <w:pPr>
      <w:spacing w:after="100"/>
    </w:pPr>
  </w:style>
  <w:style w:type="character" w:styleId="Hyperlink">
    <w:name w:val="Hyperlink"/>
    <w:basedOn w:val="DefaultParagraphFont"/>
    <w:uiPriority w:val="99"/>
    <w:unhideWhenUsed/>
    <w:rsid w:val="00EA6C5E"/>
    <w:rPr>
      <w:color w:val="0000FF" w:themeColor="hyperlink"/>
      <w:u w:val="single"/>
    </w:rPr>
  </w:style>
  <w:style w:type="table" w:customStyle="1" w:styleId="TableGrid14">
    <w:name w:val="Table Grid14"/>
    <w:basedOn w:val="TableNormal"/>
    <w:next w:val="TableGrid"/>
    <w:uiPriority w:val="59"/>
    <w:rsid w:val="00DF4D36"/>
    <w:pPr>
      <w:spacing w:after="0" w:line="240" w:lineRule="auto"/>
    </w:pPr>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F4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03A1"/>
    <w:pPr>
      <w:spacing w:after="0" w:line="240" w:lineRule="auto"/>
    </w:pPr>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blehangindent">
    <w:name w:val="Double hang indent"/>
    <w:basedOn w:val="Normal"/>
    <w:qFormat/>
    <w:rsid w:val="00904E73"/>
    <w:pPr>
      <w:overflowPunct/>
      <w:autoSpaceDE/>
      <w:autoSpaceDN/>
      <w:adjustRightInd/>
      <w:spacing w:before="120" w:after="120"/>
      <w:ind w:left="1701" w:hanging="567"/>
      <w:textAlignment w:val="auto"/>
    </w:pPr>
    <w:rPr>
      <w:rFonts w:eastAsiaTheme="minorHAnsi" w:cstheme="minorBidi"/>
      <w:sz w:val="23"/>
      <w:szCs w:val="23"/>
    </w:rPr>
  </w:style>
  <w:style w:type="paragraph" w:customStyle="1" w:styleId="NoteHeader">
    <w:name w:val="NoteHeader"/>
    <w:basedOn w:val="Normal"/>
    <w:qFormat/>
    <w:rsid w:val="004D2901"/>
    <w:pPr>
      <w:overflowPunct/>
      <w:spacing w:before="120"/>
      <w:ind w:left="1134"/>
      <w:jc w:val="left"/>
      <w:textAlignment w:val="auto"/>
    </w:pPr>
    <w:rPr>
      <w:rFonts w:eastAsiaTheme="minorHAnsi"/>
      <w:b/>
      <w:bCs/>
      <w:sz w:val="20"/>
    </w:rPr>
  </w:style>
  <w:style w:type="paragraph" w:customStyle="1" w:styleId="NoteText">
    <w:name w:val="NoteText"/>
    <w:basedOn w:val="Normal"/>
    <w:qFormat/>
    <w:rsid w:val="004D2901"/>
    <w:pPr>
      <w:overflowPunct/>
      <w:spacing w:before="120"/>
      <w:ind w:left="1418"/>
      <w:textAlignment w:val="auto"/>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26D5E-FD3A-41D5-80CD-B595D958AB8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C14E120-D367-4E1E-BD08-E71D5627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251B5B-B64F-4A90-82D9-F1C20239D564}">
  <ds:schemaRefs>
    <ds:schemaRef ds:uri="http://schemas.microsoft.com/sharepoint/v3/contenttype/forms"/>
  </ds:schemaRefs>
</ds:datastoreItem>
</file>

<file path=customXml/itemProps4.xml><?xml version="1.0" encoding="utf-8"?>
<ds:datastoreItem xmlns:ds="http://schemas.openxmlformats.org/officeDocument/2006/customXml" ds:itemID="{7F94FC68-7EA0-4DE3-AD31-602C3CEE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37</Pages>
  <Words>13390</Words>
  <Characters>76324</Characters>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Resources and Development Court Rules 2003</dc:title>
  <dc:creator>Courts Administration Authority</dc:creator>
  <dc:description>Current to Amendment No. 2 effective 18 May 2020. Note: Index to Schedule 1 - Forms has been added to the document 2 June 2020</dc:description>
  <dcterms:created xsi:type="dcterms:W3CDTF">2020-05-11T01:16:00Z</dcterms:created>
  <dcterms:modified xsi:type="dcterms:W3CDTF">2020-05-31T23:59:00Z</dcterms:modified>
</cp:coreProperties>
</file>